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69C" w:rsidRPr="00FA469C" w:rsidRDefault="00FA469C" w:rsidP="00FA469C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FA469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FB5C67" wp14:editId="2314878E">
            <wp:extent cx="541020" cy="474433"/>
            <wp:effectExtent l="0" t="0" r="0" b="1905"/>
            <wp:docPr id="1" name="Рисунок 1" descr="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7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69C" w:rsidRPr="00FA469C" w:rsidRDefault="00FA469C" w:rsidP="00FA469C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</w:p>
    <w:p w:rsidR="00FA469C" w:rsidRPr="00FA469C" w:rsidRDefault="00FA469C" w:rsidP="00FA469C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sz w:val="24"/>
          <w:szCs w:val="24"/>
          <w:lang w:eastAsia="ru-RU"/>
        </w:rPr>
      </w:pPr>
      <w:r w:rsidRPr="00FA469C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СОВЕТ НАРОДНЫХ ДЕПУТАТОВ </w:t>
      </w:r>
    </w:p>
    <w:p w:rsidR="00FA469C" w:rsidRPr="00FA469C" w:rsidRDefault="00FA469C" w:rsidP="00FA469C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FA469C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СТАРОВЕДУГСКОГО СЕЛЬСКОГО ПОСЕЛЕНИЯ </w:t>
      </w:r>
    </w:p>
    <w:p w:rsidR="00FA469C" w:rsidRPr="00FA469C" w:rsidRDefault="00FA469C" w:rsidP="00FA469C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FA469C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СЕМИЛУКСКОГО МУНИЦИПАЛЬНОГО РАЙОНА </w:t>
      </w:r>
    </w:p>
    <w:p w:rsidR="00FA469C" w:rsidRPr="00FA469C" w:rsidRDefault="00FA469C" w:rsidP="00FA469C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FA469C">
        <w:rPr>
          <w:rFonts w:ascii="Arial" w:eastAsia="Calibri" w:hAnsi="Arial" w:cs="Arial"/>
          <w:bCs/>
          <w:iCs/>
          <w:sz w:val="24"/>
          <w:szCs w:val="24"/>
          <w:lang w:eastAsia="ru-RU"/>
        </w:rPr>
        <w:t>ВОРОНЕЖСКОЙ ОБЛАСТИ</w:t>
      </w:r>
    </w:p>
    <w:p w:rsidR="00FA469C" w:rsidRPr="00FA469C" w:rsidRDefault="00FA469C" w:rsidP="00FA469C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FA469C">
        <w:rPr>
          <w:rFonts w:ascii="Arial" w:eastAsia="Calibri" w:hAnsi="Arial" w:cs="Arial"/>
          <w:bCs/>
          <w:iCs/>
          <w:sz w:val="24"/>
          <w:szCs w:val="24"/>
          <w:lang w:eastAsia="ru-RU"/>
        </w:rPr>
        <w:t>ТРЕТЬЕГО СОЗЫВА</w:t>
      </w:r>
    </w:p>
    <w:p w:rsidR="00FA469C" w:rsidRPr="00FA469C" w:rsidRDefault="00FA469C" w:rsidP="00FA469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DF25D5" w:rsidRPr="003B12DA" w:rsidRDefault="00DF25D5" w:rsidP="00D53F4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B12DA">
        <w:rPr>
          <w:rFonts w:ascii="Arial" w:eastAsia="Times New Roman" w:hAnsi="Arial" w:cs="Arial"/>
          <w:sz w:val="24"/>
          <w:szCs w:val="24"/>
          <w:lang w:eastAsia="ru-RU"/>
        </w:rPr>
        <w:t>РЕШЕНИЕ</w:t>
      </w:r>
    </w:p>
    <w:p w:rsidR="00940C4E" w:rsidRPr="001F3731" w:rsidRDefault="00940C4E" w:rsidP="00D53F4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379E5" w:rsidRDefault="00A4258C" w:rsidP="00D53F47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C779C7" w:rsidRPr="001F3731">
        <w:rPr>
          <w:rFonts w:ascii="Arial" w:eastAsia="Times New Roman" w:hAnsi="Arial" w:cs="Arial"/>
          <w:sz w:val="24"/>
          <w:szCs w:val="24"/>
          <w:lang w:eastAsia="ru-RU"/>
        </w:rPr>
        <w:t>т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874F3">
        <w:rPr>
          <w:rFonts w:ascii="Arial" w:eastAsia="Calibri" w:hAnsi="Arial" w:cs="Arial"/>
          <w:sz w:val="24"/>
          <w:szCs w:val="24"/>
        </w:rPr>
        <w:t>25</w:t>
      </w:r>
      <w:r w:rsidR="008379E5">
        <w:rPr>
          <w:rFonts w:ascii="Arial" w:eastAsia="Calibri" w:hAnsi="Arial" w:cs="Arial"/>
          <w:sz w:val="24"/>
          <w:szCs w:val="24"/>
        </w:rPr>
        <w:t>.03</w:t>
      </w:r>
      <w:r w:rsidR="00870C58">
        <w:rPr>
          <w:rFonts w:ascii="Arial" w:eastAsia="Calibri" w:hAnsi="Arial" w:cs="Arial"/>
          <w:sz w:val="24"/>
          <w:szCs w:val="24"/>
        </w:rPr>
        <w:t>.2025</w:t>
      </w:r>
      <w:bookmarkStart w:id="0" w:name="_GoBack"/>
      <w:bookmarkEnd w:id="0"/>
      <w:r w:rsidR="003B0FDC">
        <w:rPr>
          <w:rFonts w:ascii="Arial" w:eastAsia="Calibri" w:hAnsi="Arial" w:cs="Arial"/>
          <w:sz w:val="24"/>
          <w:szCs w:val="24"/>
        </w:rPr>
        <w:t xml:space="preserve"> г. № </w:t>
      </w:r>
      <w:r w:rsidR="0061244F">
        <w:rPr>
          <w:rFonts w:ascii="Arial" w:eastAsia="Calibri" w:hAnsi="Arial" w:cs="Arial"/>
          <w:sz w:val="24"/>
          <w:szCs w:val="24"/>
        </w:rPr>
        <w:t>184</w:t>
      </w:r>
    </w:p>
    <w:p w:rsidR="00DF25D5" w:rsidRPr="003B12DA" w:rsidRDefault="00DF25D5" w:rsidP="00D53F4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3B12DA">
        <w:rPr>
          <w:rFonts w:ascii="Arial" w:eastAsia="Times New Roman" w:hAnsi="Arial" w:cs="Arial"/>
          <w:sz w:val="24"/>
          <w:szCs w:val="24"/>
          <w:lang w:eastAsia="ru-RU"/>
        </w:rPr>
        <w:t>с</w:t>
      </w:r>
      <w:proofErr w:type="gramEnd"/>
      <w:r w:rsidRPr="003B12DA">
        <w:rPr>
          <w:rFonts w:ascii="Arial" w:eastAsia="Times New Roman" w:hAnsi="Arial" w:cs="Arial"/>
          <w:sz w:val="24"/>
          <w:szCs w:val="24"/>
          <w:lang w:eastAsia="ru-RU"/>
        </w:rPr>
        <w:t>. Старая Ведуга</w:t>
      </w:r>
    </w:p>
    <w:p w:rsidR="00025C22" w:rsidRPr="003B12DA" w:rsidRDefault="00025C22" w:rsidP="001F373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025C22" w:rsidRPr="008C2C42" w:rsidRDefault="00025C22" w:rsidP="00944A7E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B12DA">
        <w:rPr>
          <w:rFonts w:ascii="Arial" w:eastAsia="Times New Roman" w:hAnsi="Arial" w:cs="Arial"/>
          <w:sz w:val="24"/>
          <w:szCs w:val="24"/>
          <w:lang w:eastAsia="ru-RU"/>
        </w:rPr>
        <w:t>О внесении изменений в решение</w:t>
      </w:r>
      <w:r w:rsidR="008C2C4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B12DA">
        <w:rPr>
          <w:rFonts w:ascii="Arial" w:eastAsia="Times New Roman" w:hAnsi="Arial" w:cs="Arial"/>
          <w:sz w:val="24"/>
          <w:szCs w:val="24"/>
          <w:lang w:eastAsia="ru-RU"/>
        </w:rPr>
        <w:t>Совета народных депутатов</w:t>
      </w:r>
      <w:r w:rsidR="008C2C4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3B12DA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Pr="003B12D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</w:t>
      </w:r>
      <w:r w:rsidR="008C2C4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94DED">
        <w:rPr>
          <w:rFonts w:ascii="Arial" w:eastAsia="Times New Roman" w:hAnsi="Arial" w:cs="Arial"/>
          <w:sz w:val="24"/>
          <w:szCs w:val="24"/>
          <w:lang w:eastAsia="ru-RU"/>
        </w:rPr>
        <w:t>от 05.05.2014</w:t>
      </w:r>
      <w:r w:rsidRPr="003B12DA">
        <w:rPr>
          <w:rFonts w:ascii="Arial" w:eastAsia="Times New Roman" w:hAnsi="Arial" w:cs="Arial"/>
          <w:sz w:val="24"/>
          <w:szCs w:val="24"/>
          <w:lang w:eastAsia="ru-RU"/>
        </w:rPr>
        <w:t>г.</w:t>
      </w:r>
      <w:r w:rsidRPr="003B12DA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r w:rsidR="00694D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 163</w:t>
      </w:r>
      <w:r w:rsidRPr="003B12DA">
        <w:rPr>
          <w:rFonts w:ascii="Arial" w:eastAsia="Times New Roman" w:hAnsi="Arial" w:cs="Arial"/>
          <w:sz w:val="24"/>
          <w:szCs w:val="24"/>
          <w:lang w:eastAsia="ru-RU"/>
        </w:rPr>
        <w:t xml:space="preserve"> «Об </w:t>
      </w:r>
      <w:r w:rsidR="00694DED">
        <w:rPr>
          <w:rFonts w:ascii="Arial" w:eastAsia="Times New Roman" w:hAnsi="Arial" w:cs="Arial"/>
          <w:sz w:val="24"/>
          <w:szCs w:val="24"/>
          <w:lang w:eastAsia="ru-RU"/>
        </w:rPr>
        <w:t>оплате труда</w:t>
      </w:r>
      <w:r w:rsidR="008C2C4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94DED">
        <w:rPr>
          <w:rFonts w:ascii="Arial" w:eastAsia="Times New Roman" w:hAnsi="Arial" w:cs="Arial"/>
          <w:sz w:val="24"/>
          <w:szCs w:val="24"/>
          <w:lang w:eastAsia="ru-RU"/>
        </w:rPr>
        <w:t>работников, замещающих должности,</w:t>
      </w:r>
      <w:r w:rsidR="008C2C4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94DED">
        <w:rPr>
          <w:rFonts w:ascii="Arial" w:eastAsia="Times New Roman" w:hAnsi="Arial" w:cs="Arial"/>
          <w:sz w:val="24"/>
          <w:szCs w:val="24"/>
          <w:lang w:eastAsia="ru-RU"/>
        </w:rPr>
        <w:t>не являющиеся должностями муниципальной</w:t>
      </w:r>
      <w:r w:rsidR="008C2C4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94DED">
        <w:rPr>
          <w:rFonts w:ascii="Arial" w:eastAsia="Times New Roman" w:hAnsi="Arial" w:cs="Arial"/>
          <w:sz w:val="24"/>
          <w:szCs w:val="24"/>
          <w:lang w:eastAsia="ru-RU"/>
        </w:rPr>
        <w:t>службы в органах местного самоуправления</w:t>
      </w:r>
      <w:r w:rsidR="008C2C4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="00694DED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694DED">
        <w:rPr>
          <w:rFonts w:ascii="Arial" w:hAnsi="Arial" w:cs="Arial"/>
          <w:sz w:val="24"/>
          <w:szCs w:val="24"/>
        </w:rPr>
        <w:t xml:space="preserve"> сельского поселения</w:t>
      </w:r>
      <w:r w:rsidR="008C2C42">
        <w:rPr>
          <w:rFonts w:ascii="Arial" w:hAnsi="Arial" w:cs="Arial"/>
          <w:sz w:val="24"/>
          <w:szCs w:val="24"/>
        </w:rPr>
        <w:t xml:space="preserve"> </w:t>
      </w:r>
      <w:r w:rsidRPr="003B12DA">
        <w:rPr>
          <w:rFonts w:ascii="Arial" w:hAnsi="Arial" w:cs="Arial"/>
          <w:sz w:val="24"/>
          <w:szCs w:val="24"/>
        </w:rPr>
        <w:t>Семилукского муниципального района</w:t>
      </w:r>
      <w:r w:rsidR="008C2C42">
        <w:rPr>
          <w:rFonts w:ascii="Arial" w:hAnsi="Arial" w:cs="Arial"/>
          <w:sz w:val="24"/>
          <w:szCs w:val="24"/>
        </w:rPr>
        <w:t xml:space="preserve"> </w:t>
      </w:r>
      <w:r w:rsidRPr="003B12DA">
        <w:rPr>
          <w:rFonts w:ascii="Arial" w:hAnsi="Arial" w:cs="Arial"/>
          <w:sz w:val="24"/>
          <w:szCs w:val="24"/>
        </w:rPr>
        <w:t>Воронежской области</w:t>
      </w:r>
      <w:r w:rsidRPr="003B12DA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:rsidR="00025C22" w:rsidRPr="003B12DA" w:rsidRDefault="00025C22" w:rsidP="00944A7E">
      <w:pPr>
        <w:spacing w:after="0" w:line="240" w:lineRule="auto"/>
        <w:ind w:right="4818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:rsidR="00025C22" w:rsidRPr="003B12DA" w:rsidRDefault="008379E5" w:rsidP="00944A7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79E5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В соответствии с Трудовым Кодексом РФ, Федеральным законом от 06.10.2003 № 131-ФЗ «Об общих принципах организации местного самоуправления в Российской Федерации», Уставом </w:t>
      </w:r>
      <w:proofErr w:type="spellStart"/>
      <w:r w:rsidRPr="008379E5">
        <w:rPr>
          <w:rFonts w:ascii="Arial" w:eastAsia="SimSun" w:hAnsi="Arial" w:cs="Arial"/>
          <w:color w:val="000000"/>
          <w:sz w:val="24"/>
          <w:szCs w:val="24"/>
          <w:lang w:eastAsia="zh-CN"/>
        </w:rPr>
        <w:t>Староведугского</w:t>
      </w:r>
      <w:proofErr w:type="spellEnd"/>
      <w:r w:rsidRPr="008379E5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 сельского поселения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</w:t>
      </w:r>
      <w:r w:rsidR="00025C22" w:rsidRPr="003B12DA">
        <w:rPr>
          <w:rFonts w:ascii="Arial" w:eastAsia="Times New Roman" w:hAnsi="Arial" w:cs="Arial"/>
          <w:sz w:val="24"/>
          <w:szCs w:val="24"/>
          <w:lang w:eastAsia="ru-RU"/>
        </w:rPr>
        <w:t xml:space="preserve">и целях приведения нормативных правовых актов </w:t>
      </w:r>
      <w:proofErr w:type="spellStart"/>
      <w:r w:rsidR="00025C22" w:rsidRPr="003B12DA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="00025C22" w:rsidRPr="003B12D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в соответствие с действующим законодательством</w:t>
      </w:r>
      <w:r w:rsidR="00025C22" w:rsidRPr="003B12DA">
        <w:rPr>
          <w:rFonts w:ascii="Arial" w:eastAsia="font186" w:hAnsi="Arial" w:cs="Arial"/>
          <w:sz w:val="24"/>
          <w:szCs w:val="24"/>
          <w:lang w:eastAsia="ru-RU"/>
        </w:rPr>
        <w:t xml:space="preserve">, </w:t>
      </w:r>
      <w:r w:rsidR="00025C22" w:rsidRPr="003B12DA">
        <w:rPr>
          <w:rFonts w:ascii="Arial" w:eastAsia="Calibri" w:hAnsi="Arial" w:cs="Arial"/>
          <w:sz w:val="24"/>
          <w:szCs w:val="24"/>
        </w:rPr>
        <w:t xml:space="preserve">Совет народных депутатов </w:t>
      </w:r>
      <w:proofErr w:type="spellStart"/>
      <w:r w:rsidR="00025C22" w:rsidRPr="003B12DA">
        <w:rPr>
          <w:rFonts w:ascii="Arial" w:eastAsia="Calibri" w:hAnsi="Arial" w:cs="Arial"/>
          <w:color w:val="000000"/>
          <w:sz w:val="24"/>
          <w:szCs w:val="24"/>
        </w:rPr>
        <w:t>Староведугского</w:t>
      </w:r>
      <w:proofErr w:type="spellEnd"/>
      <w:r w:rsidR="00025C22" w:rsidRPr="003B12DA">
        <w:rPr>
          <w:rFonts w:ascii="Arial" w:eastAsia="Calibri" w:hAnsi="Arial" w:cs="Arial"/>
          <w:color w:val="000000"/>
          <w:sz w:val="24"/>
          <w:szCs w:val="24"/>
        </w:rPr>
        <w:t xml:space="preserve"> сельского</w:t>
      </w:r>
      <w:r w:rsidR="00025C22" w:rsidRPr="003B12DA">
        <w:rPr>
          <w:rFonts w:ascii="Arial" w:eastAsia="Calibri" w:hAnsi="Arial" w:cs="Arial"/>
          <w:color w:val="FF0000"/>
          <w:sz w:val="24"/>
          <w:szCs w:val="24"/>
        </w:rPr>
        <w:t xml:space="preserve"> </w:t>
      </w:r>
      <w:r w:rsidR="00025C22" w:rsidRPr="003B12DA">
        <w:rPr>
          <w:rFonts w:ascii="Arial" w:eastAsia="Calibri" w:hAnsi="Arial" w:cs="Arial"/>
          <w:sz w:val="24"/>
          <w:szCs w:val="24"/>
        </w:rPr>
        <w:t xml:space="preserve">поселения </w:t>
      </w:r>
      <w:r w:rsidR="00025C22" w:rsidRPr="008C2C42">
        <w:rPr>
          <w:rFonts w:ascii="Arial" w:eastAsia="Calibri" w:hAnsi="Arial" w:cs="Arial"/>
          <w:sz w:val="24"/>
          <w:szCs w:val="24"/>
        </w:rPr>
        <w:t>решил:</w:t>
      </w:r>
    </w:p>
    <w:p w:rsidR="00025C22" w:rsidRDefault="00025C22" w:rsidP="00944A7E">
      <w:pPr>
        <w:pStyle w:val="a9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B12DA">
        <w:rPr>
          <w:rFonts w:ascii="Arial" w:eastAsia="Calibri" w:hAnsi="Arial" w:cs="Arial"/>
          <w:sz w:val="24"/>
          <w:szCs w:val="24"/>
        </w:rPr>
        <w:t>1.</w:t>
      </w:r>
      <w:r w:rsidR="00290647">
        <w:rPr>
          <w:rFonts w:ascii="Arial" w:eastAsia="Calibri" w:hAnsi="Arial" w:cs="Arial"/>
          <w:sz w:val="24"/>
          <w:szCs w:val="24"/>
        </w:rPr>
        <w:t xml:space="preserve"> </w:t>
      </w:r>
      <w:r w:rsidRPr="003B12DA">
        <w:rPr>
          <w:rFonts w:ascii="Arial" w:eastAsia="Calibri" w:hAnsi="Arial" w:cs="Arial"/>
          <w:sz w:val="24"/>
          <w:szCs w:val="24"/>
        </w:rPr>
        <w:t xml:space="preserve">Внести изменения в </w:t>
      </w:r>
      <w:r w:rsidRPr="003B12DA">
        <w:rPr>
          <w:rFonts w:ascii="Arial" w:eastAsia="Times New Roman" w:hAnsi="Arial" w:cs="Arial"/>
          <w:sz w:val="24"/>
          <w:szCs w:val="24"/>
          <w:lang w:eastAsia="ru-RU"/>
        </w:rPr>
        <w:t xml:space="preserve">решение Совета народных депутатов </w:t>
      </w:r>
      <w:proofErr w:type="spellStart"/>
      <w:r w:rsidRPr="003B12DA">
        <w:rPr>
          <w:rFonts w:ascii="Arial" w:eastAsia="Times New Roman" w:hAnsi="Arial" w:cs="Arial"/>
          <w:sz w:val="24"/>
          <w:szCs w:val="24"/>
          <w:lang w:eastAsia="ru-RU"/>
        </w:rPr>
        <w:t>Староведу</w:t>
      </w:r>
      <w:r w:rsidR="00694DED">
        <w:rPr>
          <w:rFonts w:ascii="Arial" w:eastAsia="Times New Roman" w:hAnsi="Arial" w:cs="Arial"/>
          <w:sz w:val="24"/>
          <w:szCs w:val="24"/>
          <w:lang w:eastAsia="ru-RU"/>
        </w:rPr>
        <w:t>гского</w:t>
      </w:r>
      <w:proofErr w:type="spellEnd"/>
      <w:r w:rsidR="00694DED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от 05.05.2014</w:t>
      </w:r>
      <w:r w:rsidRPr="003B12DA">
        <w:rPr>
          <w:rFonts w:ascii="Arial" w:eastAsia="Times New Roman" w:hAnsi="Arial" w:cs="Arial"/>
          <w:sz w:val="24"/>
          <w:szCs w:val="24"/>
          <w:lang w:eastAsia="ru-RU"/>
        </w:rPr>
        <w:t>г.</w:t>
      </w:r>
      <w:r w:rsidRPr="003B12DA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r w:rsidR="00694D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 163</w:t>
      </w:r>
      <w:r w:rsidRPr="003B12DA"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r w:rsidR="00694DED" w:rsidRPr="003B12DA">
        <w:rPr>
          <w:rFonts w:ascii="Arial" w:eastAsia="Times New Roman" w:hAnsi="Arial" w:cs="Arial"/>
          <w:sz w:val="24"/>
          <w:szCs w:val="24"/>
          <w:lang w:eastAsia="ru-RU"/>
        </w:rPr>
        <w:t xml:space="preserve">Об </w:t>
      </w:r>
      <w:r w:rsidR="00694DED">
        <w:rPr>
          <w:rFonts w:ascii="Arial" w:eastAsia="Times New Roman" w:hAnsi="Arial" w:cs="Arial"/>
          <w:sz w:val="24"/>
          <w:szCs w:val="24"/>
          <w:lang w:eastAsia="ru-RU"/>
        </w:rPr>
        <w:t xml:space="preserve">оплате труда работников, замещающих должности, не являющиеся должностями муниципальной службы в органах местного самоуправления </w:t>
      </w:r>
      <w:proofErr w:type="spellStart"/>
      <w:r w:rsidR="00694DED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694DED">
        <w:rPr>
          <w:rFonts w:ascii="Arial" w:hAnsi="Arial" w:cs="Arial"/>
          <w:sz w:val="24"/>
          <w:szCs w:val="24"/>
        </w:rPr>
        <w:t xml:space="preserve"> сельского поселения</w:t>
      </w:r>
      <w:r w:rsidR="008C2C42">
        <w:rPr>
          <w:rFonts w:ascii="Arial" w:hAnsi="Arial" w:cs="Arial"/>
          <w:sz w:val="24"/>
          <w:szCs w:val="24"/>
        </w:rPr>
        <w:t xml:space="preserve"> </w:t>
      </w:r>
      <w:r w:rsidR="00694DED" w:rsidRPr="003B12DA">
        <w:rPr>
          <w:rFonts w:ascii="Arial" w:hAnsi="Arial" w:cs="Arial"/>
          <w:sz w:val="24"/>
          <w:szCs w:val="24"/>
        </w:rPr>
        <w:t>Семилукского муниципального района Воронежской области</w:t>
      </w:r>
      <w:r w:rsidRPr="003B12DA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Pr="003B12DA">
        <w:rPr>
          <w:rFonts w:ascii="Arial" w:eastAsia="Times New Roman" w:hAnsi="Arial" w:cs="Arial"/>
          <w:b/>
          <w:sz w:val="24"/>
          <w:szCs w:val="24"/>
          <w:lang w:eastAsia="ru-RU"/>
        </w:rPr>
        <w:t>:</w:t>
      </w:r>
    </w:p>
    <w:p w:rsidR="008379E5" w:rsidRPr="008379E5" w:rsidRDefault="008379E5" w:rsidP="008379E5">
      <w:pPr>
        <w:numPr>
          <w:ilvl w:val="1"/>
          <w:numId w:val="4"/>
        </w:numPr>
        <w:shd w:val="clear" w:color="auto" w:fill="FFFFFF"/>
        <w:spacing w:after="0" w:line="240" w:lineRule="auto"/>
        <w:ind w:firstLineChars="214" w:firstLine="514"/>
        <w:jc w:val="both"/>
        <w:rPr>
          <w:rFonts w:ascii="Arial" w:eastAsia="SimSun" w:hAnsi="Arial" w:cs="Arial"/>
          <w:color w:val="000000"/>
          <w:sz w:val="24"/>
          <w:szCs w:val="24"/>
          <w:lang w:eastAsia="zh-CN"/>
        </w:rPr>
      </w:pPr>
      <w:r w:rsidRPr="008379E5">
        <w:rPr>
          <w:rFonts w:ascii="Arial" w:eastAsia="SimSun" w:hAnsi="Arial" w:cs="Arial"/>
          <w:color w:val="000000"/>
          <w:sz w:val="24"/>
          <w:szCs w:val="24"/>
          <w:lang w:eastAsia="zh-CN"/>
        </w:rPr>
        <w:t>Абзац 3 пункта 2.2. приложения № 1 к решению изложить в новой редакции: «- ежемесячная надбавка к должностному окладу за стаж работы</w:t>
      </w:r>
      <w:proofErr w:type="gramStart"/>
      <w:r w:rsidRPr="008379E5">
        <w:rPr>
          <w:rFonts w:ascii="Arial" w:eastAsia="SimSun" w:hAnsi="Arial" w:cs="Arial"/>
          <w:color w:val="000000"/>
          <w:sz w:val="24"/>
          <w:szCs w:val="24"/>
          <w:lang w:eastAsia="zh-CN"/>
        </w:rPr>
        <w:t>;»</w:t>
      </w:r>
      <w:proofErr w:type="gramEnd"/>
      <w:r w:rsidRPr="008379E5">
        <w:rPr>
          <w:rFonts w:ascii="Arial" w:eastAsia="SimSun" w:hAnsi="Arial" w:cs="Arial"/>
          <w:color w:val="000000"/>
          <w:sz w:val="24"/>
          <w:szCs w:val="24"/>
          <w:lang w:eastAsia="zh-CN"/>
        </w:rPr>
        <w:t>;</w:t>
      </w:r>
    </w:p>
    <w:p w:rsidR="008379E5" w:rsidRPr="008379E5" w:rsidRDefault="008379E5" w:rsidP="008379E5">
      <w:pPr>
        <w:numPr>
          <w:ilvl w:val="1"/>
          <w:numId w:val="4"/>
        </w:numPr>
        <w:shd w:val="clear" w:color="auto" w:fill="FFFFFF"/>
        <w:spacing w:after="0" w:line="240" w:lineRule="auto"/>
        <w:ind w:firstLineChars="214" w:firstLine="514"/>
        <w:jc w:val="both"/>
        <w:rPr>
          <w:rFonts w:ascii="Arial" w:eastAsia="SimSun" w:hAnsi="Arial" w:cs="Arial"/>
          <w:color w:val="000000"/>
          <w:sz w:val="24"/>
          <w:szCs w:val="24"/>
          <w:lang w:eastAsia="zh-CN"/>
        </w:rPr>
      </w:pPr>
      <w:r w:rsidRPr="008379E5">
        <w:rPr>
          <w:rFonts w:ascii="Arial" w:eastAsia="SimSun" w:hAnsi="Arial" w:cs="Arial"/>
          <w:color w:val="000000"/>
          <w:sz w:val="24"/>
          <w:szCs w:val="24"/>
          <w:lang w:eastAsia="zh-CN"/>
        </w:rPr>
        <w:t>Абзац 5 пункта 2.3. приложения № 1 к решению - исключить;</w:t>
      </w:r>
    </w:p>
    <w:p w:rsidR="00C94134" w:rsidRPr="00C94134" w:rsidRDefault="008379E5" w:rsidP="008379E5">
      <w:pPr>
        <w:numPr>
          <w:ilvl w:val="1"/>
          <w:numId w:val="4"/>
        </w:numPr>
        <w:spacing w:after="0" w:line="240" w:lineRule="auto"/>
        <w:ind w:firstLineChars="214" w:firstLine="514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8379E5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Пункт 4.2. приложения № 1 к решению изложить в новой редакции: </w:t>
      </w:r>
    </w:p>
    <w:p w:rsidR="008379E5" w:rsidRPr="008379E5" w:rsidRDefault="008379E5" w:rsidP="00C94134">
      <w:pPr>
        <w:spacing w:after="0" w:line="240" w:lineRule="auto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8379E5">
        <w:rPr>
          <w:rFonts w:ascii="Arial" w:eastAsia="SimSun" w:hAnsi="Arial" w:cs="Arial"/>
          <w:color w:val="000000"/>
          <w:sz w:val="24"/>
          <w:szCs w:val="24"/>
          <w:lang w:eastAsia="zh-CN"/>
        </w:rPr>
        <w:t>«4.2. Ежемесячная надбавка к должностному окладу за стаж работы устанавливается</w:t>
      </w:r>
      <w:r w:rsidR="00C94134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 </w:t>
      </w:r>
      <w:r w:rsidRPr="008379E5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представителем нанимателя и исчисляется </w:t>
      </w:r>
      <w:proofErr w:type="gramStart"/>
      <w:r w:rsidRPr="008379E5">
        <w:rPr>
          <w:rFonts w:ascii="Arial" w:eastAsia="SimSun" w:hAnsi="Arial" w:cs="Arial"/>
          <w:color w:val="000000"/>
          <w:sz w:val="24"/>
          <w:szCs w:val="24"/>
          <w:lang w:eastAsia="zh-CN"/>
        </w:rPr>
        <w:t>в процентах от должностного оклада в зависимости от общего трудового стажа работника</w:t>
      </w:r>
      <w:r w:rsidRPr="008379E5">
        <w:rPr>
          <w:rFonts w:ascii="Arial" w:eastAsia="SimSun" w:hAnsi="Arial" w:cs="Arial"/>
          <w:color w:val="000000"/>
          <w:sz w:val="24"/>
          <w:szCs w:val="24"/>
          <w:lang w:val="en-US" w:eastAsia="zh-CN"/>
        </w:rPr>
        <w:t> </w:t>
      </w:r>
      <w:r w:rsidRPr="008379E5">
        <w:rPr>
          <w:rFonts w:ascii="Arial" w:eastAsia="SimSun" w:hAnsi="Arial" w:cs="Arial"/>
          <w:color w:val="000000"/>
          <w:sz w:val="24"/>
          <w:szCs w:val="24"/>
          <w:lang w:eastAsia="zh-CN"/>
        </w:rPr>
        <w:t>в следующих размерах</w:t>
      </w:r>
      <w:proofErr w:type="gramEnd"/>
      <w:r w:rsidRPr="008379E5">
        <w:rPr>
          <w:rFonts w:ascii="Arial" w:eastAsia="SimSun" w:hAnsi="Arial" w:cs="Arial"/>
          <w:color w:val="000000"/>
          <w:sz w:val="24"/>
          <w:szCs w:val="24"/>
          <w:lang w:eastAsia="zh-CN"/>
        </w:rPr>
        <w:t>:</w:t>
      </w:r>
    </w:p>
    <w:p w:rsidR="008379E5" w:rsidRPr="00C94134" w:rsidRDefault="008379E5" w:rsidP="00C94134">
      <w:pPr>
        <w:spacing w:after="0" w:line="240" w:lineRule="auto"/>
        <w:jc w:val="both"/>
        <w:rPr>
          <w:rFonts w:ascii="Arial" w:eastAsia="SimSun" w:hAnsi="Arial" w:cs="Arial"/>
          <w:sz w:val="24"/>
          <w:szCs w:val="24"/>
          <w:lang w:eastAsia="zh-CN"/>
        </w:rPr>
      </w:pPr>
    </w:p>
    <w:tbl>
      <w:tblPr>
        <w:tblW w:w="0" w:type="auto"/>
        <w:tblInd w:w="21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880"/>
        <w:gridCol w:w="2120"/>
      </w:tblGrid>
      <w:tr w:rsidR="008379E5" w:rsidRPr="008379E5" w:rsidTr="00AF46D5">
        <w:tc>
          <w:tcPr>
            <w:tcW w:w="2080" w:type="dxa"/>
            <w:shd w:val="clear" w:color="auto" w:fill="auto"/>
            <w:tcMar>
              <w:left w:w="100" w:type="dxa"/>
              <w:right w:w="100" w:type="dxa"/>
            </w:tcMar>
          </w:tcPr>
          <w:p w:rsidR="008379E5" w:rsidRPr="008379E5" w:rsidRDefault="008379E5" w:rsidP="008379E5">
            <w:pPr>
              <w:spacing w:after="0" w:line="240" w:lineRule="auto"/>
              <w:jc w:val="both"/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</w:pPr>
            <w:proofErr w:type="spellStart"/>
            <w:r w:rsidRPr="008379E5"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  <w:t>стаж</w:t>
            </w:r>
            <w:proofErr w:type="spellEnd"/>
            <w:r w:rsidRPr="008379E5"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8379E5"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  <w:t>работы</w:t>
            </w:r>
            <w:proofErr w:type="spellEnd"/>
          </w:p>
        </w:tc>
        <w:tc>
          <w:tcPr>
            <w:tcW w:w="880" w:type="dxa"/>
            <w:shd w:val="clear" w:color="auto" w:fill="auto"/>
            <w:tcMar>
              <w:left w:w="100" w:type="dxa"/>
              <w:right w:w="100" w:type="dxa"/>
            </w:tcMar>
          </w:tcPr>
          <w:p w:rsidR="008379E5" w:rsidRPr="008379E5" w:rsidRDefault="008379E5" w:rsidP="008379E5">
            <w:pPr>
              <w:spacing w:after="0" w:line="240" w:lineRule="auto"/>
              <w:jc w:val="both"/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</w:pPr>
            <w:r w:rsidRPr="008379E5"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2120" w:type="dxa"/>
            <w:shd w:val="clear" w:color="auto" w:fill="auto"/>
            <w:tcMar>
              <w:left w:w="100" w:type="dxa"/>
              <w:right w:w="100" w:type="dxa"/>
            </w:tcMar>
          </w:tcPr>
          <w:p w:rsidR="008379E5" w:rsidRPr="008379E5" w:rsidRDefault="008379E5" w:rsidP="008379E5">
            <w:pPr>
              <w:spacing w:after="0" w:line="240" w:lineRule="auto"/>
              <w:jc w:val="both"/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</w:pPr>
            <w:r w:rsidRPr="008379E5"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  <w:t>(</w:t>
            </w:r>
            <w:proofErr w:type="spellStart"/>
            <w:r w:rsidRPr="008379E5"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  <w:t>процентов</w:t>
            </w:r>
            <w:proofErr w:type="spellEnd"/>
            <w:r w:rsidRPr="008379E5"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  <w:t>)</w:t>
            </w:r>
          </w:p>
        </w:tc>
      </w:tr>
      <w:tr w:rsidR="008379E5" w:rsidRPr="008379E5" w:rsidTr="00AF46D5">
        <w:trPr>
          <w:trHeight w:val="200"/>
        </w:trPr>
        <w:tc>
          <w:tcPr>
            <w:tcW w:w="2080" w:type="dxa"/>
            <w:shd w:val="clear" w:color="auto" w:fill="auto"/>
            <w:tcMar>
              <w:left w:w="100" w:type="dxa"/>
              <w:right w:w="100" w:type="dxa"/>
            </w:tcMar>
          </w:tcPr>
          <w:p w:rsidR="008379E5" w:rsidRPr="008379E5" w:rsidRDefault="008379E5" w:rsidP="008379E5">
            <w:pPr>
              <w:spacing w:after="0" w:line="240" w:lineRule="auto"/>
              <w:jc w:val="both"/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</w:pPr>
            <w:proofErr w:type="spellStart"/>
            <w:r w:rsidRPr="008379E5"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  <w:t>от</w:t>
            </w:r>
            <w:proofErr w:type="spellEnd"/>
            <w:r w:rsidRPr="008379E5"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  <w:t xml:space="preserve"> 3 </w:t>
            </w:r>
            <w:proofErr w:type="spellStart"/>
            <w:r w:rsidRPr="008379E5"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  <w:t>до</w:t>
            </w:r>
            <w:proofErr w:type="spellEnd"/>
            <w:r w:rsidRPr="008379E5"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  <w:t xml:space="preserve"> 8 </w:t>
            </w:r>
            <w:proofErr w:type="spellStart"/>
            <w:r w:rsidRPr="008379E5"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  <w:t>лет</w:t>
            </w:r>
            <w:proofErr w:type="spellEnd"/>
          </w:p>
        </w:tc>
        <w:tc>
          <w:tcPr>
            <w:tcW w:w="880" w:type="dxa"/>
            <w:shd w:val="clear" w:color="auto" w:fill="auto"/>
            <w:tcMar>
              <w:left w:w="100" w:type="dxa"/>
              <w:right w:w="100" w:type="dxa"/>
            </w:tcMar>
          </w:tcPr>
          <w:p w:rsidR="008379E5" w:rsidRPr="008379E5" w:rsidRDefault="008379E5" w:rsidP="008379E5">
            <w:pPr>
              <w:spacing w:after="0" w:line="240" w:lineRule="auto"/>
              <w:jc w:val="both"/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</w:pPr>
            <w:r w:rsidRPr="008379E5"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2120" w:type="dxa"/>
            <w:shd w:val="clear" w:color="auto" w:fill="auto"/>
            <w:tcMar>
              <w:left w:w="100" w:type="dxa"/>
              <w:right w:w="100" w:type="dxa"/>
            </w:tcMar>
          </w:tcPr>
          <w:p w:rsidR="008379E5" w:rsidRPr="008379E5" w:rsidRDefault="008379E5" w:rsidP="008379E5">
            <w:pPr>
              <w:spacing w:after="0" w:line="240" w:lineRule="auto"/>
              <w:jc w:val="both"/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</w:pPr>
            <w:r w:rsidRPr="008379E5"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  <w:t>10</w:t>
            </w:r>
          </w:p>
        </w:tc>
      </w:tr>
      <w:tr w:rsidR="008379E5" w:rsidRPr="008379E5" w:rsidTr="00AF46D5">
        <w:tc>
          <w:tcPr>
            <w:tcW w:w="2080" w:type="dxa"/>
            <w:shd w:val="clear" w:color="auto" w:fill="auto"/>
            <w:tcMar>
              <w:left w:w="100" w:type="dxa"/>
              <w:right w:w="100" w:type="dxa"/>
            </w:tcMar>
          </w:tcPr>
          <w:p w:rsidR="008379E5" w:rsidRPr="008379E5" w:rsidRDefault="008379E5" w:rsidP="008379E5">
            <w:pPr>
              <w:spacing w:after="0" w:line="240" w:lineRule="auto"/>
              <w:jc w:val="both"/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</w:pPr>
            <w:proofErr w:type="spellStart"/>
            <w:r w:rsidRPr="008379E5"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  <w:t>от</w:t>
            </w:r>
            <w:proofErr w:type="spellEnd"/>
            <w:r w:rsidRPr="008379E5"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  <w:t xml:space="preserve"> 8 </w:t>
            </w:r>
            <w:proofErr w:type="spellStart"/>
            <w:r w:rsidRPr="008379E5"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  <w:t>до</w:t>
            </w:r>
            <w:proofErr w:type="spellEnd"/>
            <w:r w:rsidRPr="008379E5"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  <w:t xml:space="preserve"> 13 </w:t>
            </w:r>
            <w:proofErr w:type="spellStart"/>
            <w:r w:rsidRPr="008379E5"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  <w:t>лет</w:t>
            </w:r>
            <w:proofErr w:type="spellEnd"/>
          </w:p>
        </w:tc>
        <w:tc>
          <w:tcPr>
            <w:tcW w:w="880" w:type="dxa"/>
            <w:shd w:val="clear" w:color="auto" w:fill="auto"/>
            <w:tcMar>
              <w:left w:w="100" w:type="dxa"/>
              <w:right w:w="100" w:type="dxa"/>
            </w:tcMar>
          </w:tcPr>
          <w:p w:rsidR="008379E5" w:rsidRPr="008379E5" w:rsidRDefault="008379E5" w:rsidP="008379E5">
            <w:pPr>
              <w:spacing w:after="0" w:line="240" w:lineRule="auto"/>
              <w:jc w:val="both"/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</w:pPr>
            <w:r w:rsidRPr="008379E5"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2120" w:type="dxa"/>
            <w:shd w:val="clear" w:color="auto" w:fill="auto"/>
            <w:tcMar>
              <w:left w:w="100" w:type="dxa"/>
              <w:right w:w="100" w:type="dxa"/>
            </w:tcMar>
          </w:tcPr>
          <w:p w:rsidR="008379E5" w:rsidRPr="008379E5" w:rsidRDefault="008379E5" w:rsidP="008379E5">
            <w:pPr>
              <w:spacing w:after="0" w:line="240" w:lineRule="auto"/>
              <w:jc w:val="both"/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</w:pPr>
            <w:r w:rsidRPr="008379E5"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  <w:t>15</w:t>
            </w:r>
          </w:p>
        </w:tc>
      </w:tr>
      <w:tr w:rsidR="008379E5" w:rsidRPr="008379E5" w:rsidTr="00AF46D5">
        <w:tc>
          <w:tcPr>
            <w:tcW w:w="2080" w:type="dxa"/>
            <w:shd w:val="clear" w:color="auto" w:fill="auto"/>
            <w:tcMar>
              <w:left w:w="100" w:type="dxa"/>
              <w:right w:w="100" w:type="dxa"/>
            </w:tcMar>
          </w:tcPr>
          <w:p w:rsidR="008379E5" w:rsidRPr="008379E5" w:rsidRDefault="008379E5" w:rsidP="008379E5">
            <w:pPr>
              <w:spacing w:after="0" w:line="240" w:lineRule="auto"/>
              <w:jc w:val="both"/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</w:pPr>
            <w:proofErr w:type="spellStart"/>
            <w:r w:rsidRPr="008379E5"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  <w:t>от</w:t>
            </w:r>
            <w:proofErr w:type="spellEnd"/>
            <w:r w:rsidRPr="008379E5"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  <w:t xml:space="preserve"> 13 </w:t>
            </w:r>
            <w:proofErr w:type="spellStart"/>
            <w:r w:rsidRPr="008379E5"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  <w:t>до</w:t>
            </w:r>
            <w:proofErr w:type="spellEnd"/>
            <w:r w:rsidRPr="008379E5"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  <w:t xml:space="preserve"> 18 </w:t>
            </w:r>
            <w:proofErr w:type="spellStart"/>
            <w:r w:rsidRPr="008379E5"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  <w:t>лет</w:t>
            </w:r>
            <w:proofErr w:type="spellEnd"/>
          </w:p>
        </w:tc>
        <w:tc>
          <w:tcPr>
            <w:tcW w:w="880" w:type="dxa"/>
            <w:shd w:val="clear" w:color="auto" w:fill="auto"/>
            <w:tcMar>
              <w:left w:w="100" w:type="dxa"/>
              <w:right w:w="100" w:type="dxa"/>
            </w:tcMar>
          </w:tcPr>
          <w:p w:rsidR="008379E5" w:rsidRPr="008379E5" w:rsidRDefault="008379E5" w:rsidP="008379E5">
            <w:pPr>
              <w:spacing w:after="0" w:line="240" w:lineRule="auto"/>
              <w:jc w:val="both"/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</w:pPr>
            <w:r w:rsidRPr="008379E5"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2120" w:type="dxa"/>
            <w:shd w:val="clear" w:color="auto" w:fill="auto"/>
            <w:tcMar>
              <w:left w:w="100" w:type="dxa"/>
              <w:right w:w="100" w:type="dxa"/>
            </w:tcMar>
          </w:tcPr>
          <w:p w:rsidR="008379E5" w:rsidRPr="008379E5" w:rsidRDefault="008379E5" w:rsidP="008379E5">
            <w:pPr>
              <w:spacing w:after="0" w:line="240" w:lineRule="auto"/>
              <w:jc w:val="both"/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</w:pPr>
            <w:r w:rsidRPr="008379E5"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  <w:t>20</w:t>
            </w:r>
          </w:p>
        </w:tc>
      </w:tr>
      <w:tr w:rsidR="008379E5" w:rsidRPr="008379E5" w:rsidTr="00AF46D5">
        <w:tc>
          <w:tcPr>
            <w:tcW w:w="2080" w:type="dxa"/>
            <w:shd w:val="clear" w:color="auto" w:fill="auto"/>
            <w:tcMar>
              <w:left w:w="100" w:type="dxa"/>
              <w:right w:w="100" w:type="dxa"/>
            </w:tcMar>
          </w:tcPr>
          <w:p w:rsidR="008379E5" w:rsidRPr="008379E5" w:rsidRDefault="008379E5" w:rsidP="008379E5">
            <w:pPr>
              <w:spacing w:after="0" w:line="240" w:lineRule="auto"/>
              <w:jc w:val="both"/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</w:pPr>
            <w:proofErr w:type="spellStart"/>
            <w:r w:rsidRPr="008379E5"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  <w:t>от</w:t>
            </w:r>
            <w:proofErr w:type="spellEnd"/>
            <w:r w:rsidRPr="008379E5"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  <w:t xml:space="preserve"> 18 </w:t>
            </w:r>
            <w:proofErr w:type="spellStart"/>
            <w:r w:rsidRPr="008379E5"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  <w:t>до</w:t>
            </w:r>
            <w:proofErr w:type="spellEnd"/>
            <w:r w:rsidRPr="008379E5"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  <w:t xml:space="preserve"> 23 </w:t>
            </w:r>
            <w:proofErr w:type="spellStart"/>
            <w:r w:rsidRPr="008379E5"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  <w:t>лет</w:t>
            </w:r>
            <w:proofErr w:type="spellEnd"/>
          </w:p>
        </w:tc>
        <w:tc>
          <w:tcPr>
            <w:tcW w:w="880" w:type="dxa"/>
            <w:shd w:val="clear" w:color="auto" w:fill="auto"/>
            <w:tcMar>
              <w:left w:w="100" w:type="dxa"/>
              <w:right w:w="100" w:type="dxa"/>
            </w:tcMar>
          </w:tcPr>
          <w:p w:rsidR="008379E5" w:rsidRPr="008379E5" w:rsidRDefault="008379E5" w:rsidP="008379E5">
            <w:pPr>
              <w:spacing w:after="0" w:line="240" w:lineRule="auto"/>
              <w:jc w:val="both"/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</w:pPr>
            <w:r w:rsidRPr="008379E5"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2120" w:type="dxa"/>
            <w:shd w:val="clear" w:color="auto" w:fill="auto"/>
            <w:tcMar>
              <w:left w:w="100" w:type="dxa"/>
              <w:right w:w="100" w:type="dxa"/>
            </w:tcMar>
          </w:tcPr>
          <w:p w:rsidR="008379E5" w:rsidRPr="008379E5" w:rsidRDefault="008379E5" w:rsidP="008379E5">
            <w:pPr>
              <w:spacing w:after="0" w:line="240" w:lineRule="auto"/>
              <w:jc w:val="both"/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</w:pPr>
            <w:r w:rsidRPr="008379E5"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  <w:t>25</w:t>
            </w:r>
          </w:p>
        </w:tc>
      </w:tr>
      <w:tr w:rsidR="008379E5" w:rsidRPr="008379E5" w:rsidTr="00AF46D5">
        <w:tc>
          <w:tcPr>
            <w:tcW w:w="2080" w:type="dxa"/>
            <w:shd w:val="clear" w:color="auto" w:fill="auto"/>
            <w:tcMar>
              <w:left w:w="100" w:type="dxa"/>
              <w:right w:w="100" w:type="dxa"/>
            </w:tcMar>
          </w:tcPr>
          <w:p w:rsidR="008379E5" w:rsidRPr="008379E5" w:rsidRDefault="008379E5" w:rsidP="008379E5">
            <w:pPr>
              <w:spacing w:after="0" w:line="240" w:lineRule="auto"/>
              <w:jc w:val="both"/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</w:pPr>
            <w:proofErr w:type="spellStart"/>
            <w:r w:rsidRPr="008379E5"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  <w:t>от</w:t>
            </w:r>
            <w:proofErr w:type="spellEnd"/>
            <w:r w:rsidRPr="008379E5"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  <w:t xml:space="preserve"> 23 </w:t>
            </w:r>
            <w:proofErr w:type="spellStart"/>
            <w:r w:rsidRPr="008379E5"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  <w:t>лет</w:t>
            </w:r>
            <w:proofErr w:type="spellEnd"/>
          </w:p>
        </w:tc>
        <w:tc>
          <w:tcPr>
            <w:tcW w:w="880" w:type="dxa"/>
            <w:shd w:val="clear" w:color="auto" w:fill="auto"/>
            <w:tcMar>
              <w:left w:w="100" w:type="dxa"/>
              <w:right w:w="100" w:type="dxa"/>
            </w:tcMar>
          </w:tcPr>
          <w:p w:rsidR="008379E5" w:rsidRPr="008379E5" w:rsidRDefault="008379E5" w:rsidP="008379E5">
            <w:pPr>
              <w:spacing w:after="0" w:line="240" w:lineRule="auto"/>
              <w:jc w:val="both"/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</w:pPr>
            <w:r w:rsidRPr="008379E5"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2120" w:type="dxa"/>
            <w:shd w:val="clear" w:color="auto" w:fill="auto"/>
            <w:tcMar>
              <w:left w:w="100" w:type="dxa"/>
              <w:right w:w="100" w:type="dxa"/>
            </w:tcMar>
          </w:tcPr>
          <w:p w:rsidR="008379E5" w:rsidRPr="008379E5" w:rsidRDefault="008379E5" w:rsidP="008379E5">
            <w:pPr>
              <w:spacing w:after="0" w:line="240" w:lineRule="auto"/>
              <w:jc w:val="both"/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</w:pPr>
            <w:r w:rsidRPr="008379E5">
              <w:rPr>
                <w:rFonts w:ascii="Arial" w:eastAsia="SimSun" w:hAnsi="Arial" w:cs="Arial"/>
                <w:sz w:val="24"/>
                <w:szCs w:val="24"/>
                <w:lang w:val="en-US" w:eastAsia="zh-CN"/>
              </w:rPr>
              <w:t>30</w:t>
            </w:r>
          </w:p>
        </w:tc>
      </w:tr>
    </w:tbl>
    <w:p w:rsidR="008379E5" w:rsidRPr="00C94134" w:rsidRDefault="008379E5" w:rsidP="00C94134">
      <w:pPr>
        <w:spacing w:after="0" w:line="240" w:lineRule="auto"/>
        <w:jc w:val="both"/>
        <w:rPr>
          <w:rFonts w:ascii="Arial" w:eastAsia="SimSun" w:hAnsi="Arial" w:cs="Arial"/>
          <w:sz w:val="24"/>
          <w:szCs w:val="24"/>
          <w:lang w:eastAsia="zh-CN"/>
        </w:rPr>
      </w:pPr>
    </w:p>
    <w:p w:rsidR="008379E5" w:rsidRPr="008379E5" w:rsidRDefault="008379E5" w:rsidP="0092330D">
      <w:pPr>
        <w:spacing w:after="0" w:line="240" w:lineRule="auto"/>
        <w:ind w:firstLine="700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8379E5">
        <w:rPr>
          <w:rFonts w:ascii="Arial" w:eastAsia="SimSun" w:hAnsi="Arial" w:cs="Arial"/>
          <w:color w:val="000000"/>
          <w:sz w:val="24"/>
          <w:szCs w:val="24"/>
          <w:lang w:eastAsia="zh-CN"/>
        </w:rPr>
        <w:t>Стаж работы, дающий право на получение ежемесячной надбавки, исчисляется по трудовой книжке работника в соответствии с правилами исчисления общего стажа работы</w:t>
      </w:r>
      <w:proofErr w:type="gramStart"/>
      <w:r w:rsidRPr="008379E5">
        <w:rPr>
          <w:rFonts w:ascii="Arial" w:eastAsia="SimSun" w:hAnsi="Arial" w:cs="Arial"/>
          <w:color w:val="000000"/>
          <w:sz w:val="24"/>
          <w:szCs w:val="24"/>
          <w:lang w:eastAsia="zh-CN"/>
        </w:rPr>
        <w:t>.».</w:t>
      </w:r>
      <w:proofErr w:type="gramEnd"/>
    </w:p>
    <w:p w:rsidR="008379E5" w:rsidRPr="008379E5" w:rsidRDefault="008379E5" w:rsidP="008379E5">
      <w:pPr>
        <w:numPr>
          <w:ilvl w:val="1"/>
          <w:numId w:val="4"/>
        </w:numPr>
        <w:shd w:val="clear" w:color="auto" w:fill="FFFFFF"/>
        <w:spacing w:after="0" w:line="240" w:lineRule="auto"/>
        <w:ind w:firstLineChars="214" w:firstLine="514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8379E5">
        <w:rPr>
          <w:rFonts w:ascii="Arial" w:eastAsia="SimSun" w:hAnsi="Arial" w:cs="Arial"/>
          <w:color w:val="000000"/>
          <w:sz w:val="24"/>
          <w:szCs w:val="24"/>
          <w:lang w:eastAsia="zh-CN"/>
        </w:rPr>
        <w:lastRenderedPageBreak/>
        <w:t xml:space="preserve">Раздел 5 приложения № 1 к решению изложить в новой редакции: </w:t>
      </w:r>
    </w:p>
    <w:p w:rsidR="008379E5" w:rsidRPr="00C94134" w:rsidRDefault="008379E5" w:rsidP="008379E5">
      <w:pPr>
        <w:shd w:val="clear" w:color="auto" w:fill="FFFFFF"/>
        <w:spacing w:after="0" w:line="240" w:lineRule="auto"/>
        <w:ind w:leftChars="214" w:left="471"/>
        <w:jc w:val="both"/>
        <w:rPr>
          <w:rFonts w:ascii="Arial" w:eastAsia="SimSun" w:hAnsi="Arial" w:cs="Arial"/>
          <w:i/>
          <w:iCs/>
          <w:sz w:val="24"/>
          <w:szCs w:val="24"/>
          <w:lang w:eastAsia="zh-CN"/>
        </w:rPr>
      </w:pPr>
      <w:r w:rsidRPr="008379E5">
        <w:rPr>
          <w:rFonts w:ascii="Arial" w:eastAsia="SimSun" w:hAnsi="Arial" w:cs="Arial"/>
          <w:color w:val="000000"/>
          <w:sz w:val="24"/>
          <w:szCs w:val="24"/>
          <w:lang w:eastAsia="zh-CN"/>
        </w:rPr>
        <w:t>«5. Дополнительные выплаты</w:t>
      </w:r>
    </w:p>
    <w:p w:rsidR="008379E5" w:rsidRPr="0092330D" w:rsidRDefault="008379E5" w:rsidP="008379E5">
      <w:pPr>
        <w:spacing w:after="0" w:line="240" w:lineRule="auto"/>
        <w:ind w:firstLine="700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8379E5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5.1.Работникам один раз в год производится единовременная выплата при предоставлении ежегодного оплачиваемого отпуска </w:t>
      </w:r>
      <w:r w:rsidRPr="0092330D">
        <w:rPr>
          <w:rFonts w:ascii="Arial" w:eastAsia="SimSun" w:hAnsi="Arial" w:cs="Arial"/>
          <w:color w:val="000000"/>
          <w:sz w:val="24"/>
          <w:szCs w:val="24"/>
          <w:lang w:eastAsia="zh-CN"/>
        </w:rPr>
        <w:t>в размере должностного оклада и материальная помощь в размере 2 должностных окладов с установленными надбавками.</w:t>
      </w:r>
    </w:p>
    <w:p w:rsidR="008379E5" w:rsidRPr="008379E5" w:rsidRDefault="008379E5" w:rsidP="008379E5">
      <w:pPr>
        <w:spacing w:after="0" w:line="240" w:lineRule="auto"/>
        <w:ind w:firstLine="700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8379E5">
        <w:rPr>
          <w:rFonts w:ascii="Arial" w:eastAsia="SimSun" w:hAnsi="Arial" w:cs="Arial"/>
          <w:color w:val="000000"/>
          <w:sz w:val="24"/>
          <w:szCs w:val="24"/>
          <w:lang w:eastAsia="zh-CN"/>
        </w:rPr>
        <w:t>Материальная помощь и единовременная выплата при предоставлении ежегодного оплачиваемого отпуска выплачивается по заявлению работника, как правило, к очередному отпуску продолжительностью не менее 14 календарных дней или по желанию работника и решению представителя нанимателя в иные сроки текущего года.</w:t>
      </w:r>
    </w:p>
    <w:p w:rsidR="008379E5" w:rsidRPr="008379E5" w:rsidRDefault="008379E5" w:rsidP="008379E5">
      <w:pPr>
        <w:spacing w:after="0" w:line="240" w:lineRule="auto"/>
        <w:ind w:firstLine="700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8379E5">
        <w:rPr>
          <w:rFonts w:ascii="Arial" w:eastAsia="SimSun" w:hAnsi="Arial" w:cs="Arial"/>
          <w:color w:val="000000"/>
          <w:sz w:val="24"/>
          <w:szCs w:val="24"/>
          <w:lang w:eastAsia="zh-CN"/>
        </w:rPr>
        <w:t>Работникам, не получившим в течение календарного года материальную помощь и единовременную выплату при предоставлении ежегодного оплачиваемого отпуска, указанные выплаты производятся в конце текущего календарного года по заявлению работника.</w:t>
      </w:r>
    </w:p>
    <w:p w:rsidR="008379E5" w:rsidRPr="008379E5" w:rsidRDefault="008379E5" w:rsidP="008379E5">
      <w:pPr>
        <w:spacing w:after="0" w:line="240" w:lineRule="auto"/>
        <w:ind w:firstLine="700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8379E5">
        <w:rPr>
          <w:rFonts w:ascii="Arial" w:eastAsia="SimSun" w:hAnsi="Arial" w:cs="Arial"/>
          <w:color w:val="000000"/>
          <w:sz w:val="24"/>
          <w:szCs w:val="24"/>
          <w:lang w:eastAsia="zh-CN"/>
        </w:rPr>
        <w:t>Работнику в год поступления на работу материальная помощь и единовременная выплата при предоставлении ежегодного оплачиваемого отпуска выплачивается пропорционально отработанному времени до окончания календарного года в размере 1/12 годового их размера за каждый полный отработанный месяц.</w:t>
      </w:r>
    </w:p>
    <w:p w:rsidR="008379E5" w:rsidRPr="008379E5" w:rsidRDefault="008379E5" w:rsidP="008379E5">
      <w:pPr>
        <w:spacing w:after="0" w:line="240" w:lineRule="auto"/>
        <w:ind w:firstLine="700"/>
        <w:jc w:val="both"/>
        <w:rPr>
          <w:rFonts w:ascii="Arial" w:eastAsia="SimSun" w:hAnsi="Arial" w:cs="Arial"/>
          <w:sz w:val="24"/>
          <w:szCs w:val="24"/>
          <w:lang w:eastAsia="zh-CN"/>
        </w:rPr>
      </w:pPr>
      <w:proofErr w:type="gramStart"/>
      <w:r w:rsidRPr="008379E5">
        <w:rPr>
          <w:rFonts w:ascii="Arial" w:eastAsia="SimSun" w:hAnsi="Arial" w:cs="Arial"/>
          <w:color w:val="000000"/>
          <w:sz w:val="24"/>
          <w:szCs w:val="24"/>
          <w:lang w:eastAsia="zh-CN"/>
        </w:rPr>
        <w:t>При увольнении работника неполученные материальная помощь и единовременная выплата при предоставлении ежегодного оплачиваемого отпуска выплачиваются по заявлению</w:t>
      </w:r>
      <w:r w:rsidRPr="008379E5">
        <w:rPr>
          <w:rFonts w:ascii="Arial" w:eastAsia="SimSun" w:hAnsi="Arial" w:cs="Arial"/>
          <w:color w:val="000000"/>
          <w:sz w:val="24"/>
          <w:szCs w:val="24"/>
          <w:lang w:val="en-US" w:eastAsia="zh-CN"/>
        </w:rPr>
        <w:t> </w:t>
      </w:r>
      <w:r w:rsidRPr="008379E5">
        <w:rPr>
          <w:rFonts w:ascii="Arial" w:eastAsia="SimSun" w:hAnsi="Arial" w:cs="Arial"/>
          <w:color w:val="000000"/>
          <w:sz w:val="24"/>
          <w:szCs w:val="24"/>
          <w:lang w:eastAsia="zh-CN"/>
        </w:rPr>
        <w:t>работника пропорционально отработанному времени в текущем году из расчёта 1/12 годового размера за каждый полный отработанный месяц.</w:t>
      </w:r>
      <w:proofErr w:type="gramEnd"/>
    </w:p>
    <w:p w:rsidR="008379E5" w:rsidRPr="008379E5" w:rsidRDefault="008379E5" w:rsidP="008379E5">
      <w:pPr>
        <w:spacing w:after="0" w:line="240" w:lineRule="auto"/>
        <w:ind w:firstLine="700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8379E5">
        <w:rPr>
          <w:rFonts w:ascii="Arial" w:eastAsia="SimSun" w:hAnsi="Arial" w:cs="Arial"/>
          <w:color w:val="000000"/>
          <w:sz w:val="24"/>
          <w:szCs w:val="24"/>
          <w:lang w:eastAsia="zh-CN"/>
        </w:rPr>
        <w:t>В случае если увольняемым работникам материальная помощь и единовременная выплата при предоставлении ежегодного оплачиваемого отпуска уже были произведены в текущем календарном году, то выплаченные суммы удержанию не подлежат.</w:t>
      </w:r>
    </w:p>
    <w:p w:rsidR="008379E5" w:rsidRPr="008379E5" w:rsidRDefault="008379E5" w:rsidP="008379E5">
      <w:pPr>
        <w:spacing w:after="0" w:line="240" w:lineRule="auto"/>
        <w:ind w:firstLine="700"/>
        <w:jc w:val="both"/>
        <w:rPr>
          <w:rFonts w:ascii="Arial" w:eastAsia="SimSun" w:hAnsi="Arial" w:cs="Arial"/>
          <w:color w:val="000000"/>
          <w:sz w:val="24"/>
          <w:szCs w:val="24"/>
          <w:lang w:eastAsia="zh-CN"/>
        </w:rPr>
      </w:pPr>
      <w:r w:rsidRPr="008379E5">
        <w:rPr>
          <w:rFonts w:ascii="Arial" w:eastAsia="SimSun" w:hAnsi="Arial" w:cs="Arial"/>
          <w:color w:val="000000"/>
          <w:sz w:val="24"/>
          <w:szCs w:val="24"/>
          <w:lang w:eastAsia="zh-CN"/>
        </w:rPr>
        <w:t>Материальная помощь и единовременная выплата при предоставлении ежегодного оплачиваемого отпуска не выплачивается работникам, уволенным из органов местного самоуправления</w:t>
      </w:r>
      <w:r w:rsidR="00C94134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 </w:t>
      </w:r>
      <w:proofErr w:type="spellStart"/>
      <w:r w:rsidRPr="008379E5">
        <w:rPr>
          <w:rFonts w:ascii="Arial" w:eastAsia="SimSun" w:hAnsi="Arial" w:cs="Arial"/>
          <w:color w:val="000000"/>
          <w:sz w:val="24"/>
          <w:szCs w:val="24"/>
          <w:lang w:eastAsia="zh-CN"/>
        </w:rPr>
        <w:t>Староведугского</w:t>
      </w:r>
      <w:proofErr w:type="spellEnd"/>
      <w:r w:rsidRPr="008379E5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 сельского поселения, получившим указанные выплаты в текущем календарном году и вновь принятым в этом же году в органы местного самоуправления </w:t>
      </w:r>
      <w:proofErr w:type="spellStart"/>
      <w:r w:rsidRPr="008379E5">
        <w:rPr>
          <w:rFonts w:ascii="Arial" w:eastAsia="SimSun" w:hAnsi="Arial" w:cs="Arial"/>
          <w:color w:val="000000"/>
          <w:sz w:val="24"/>
          <w:szCs w:val="24"/>
          <w:lang w:eastAsia="zh-CN"/>
        </w:rPr>
        <w:t>Староведугского</w:t>
      </w:r>
      <w:proofErr w:type="spellEnd"/>
      <w:r w:rsidRPr="008379E5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 сельского поселения.</w:t>
      </w:r>
    </w:p>
    <w:p w:rsidR="008379E5" w:rsidRPr="008379E5" w:rsidRDefault="008379E5" w:rsidP="008379E5">
      <w:pPr>
        <w:spacing w:after="0" w:line="240" w:lineRule="auto"/>
        <w:ind w:firstLine="700"/>
        <w:jc w:val="both"/>
        <w:rPr>
          <w:rFonts w:ascii="Arial" w:eastAsia="SimSun" w:hAnsi="Arial" w:cs="Arial"/>
          <w:color w:val="000000"/>
          <w:sz w:val="24"/>
          <w:szCs w:val="24"/>
          <w:lang w:eastAsia="zh-CN"/>
        </w:rPr>
      </w:pPr>
      <w:r w:rsidRPr="008379E5">
        <w:rPr>
          <w:rFonts w:ascii="Arial" w:eastAsia="SimSun" w:hAnsi="Arial" w:cs="Arial"/>
          <w:color w:val="000000"/>
          <w:sz w:val="24"/>
          <w:szCs w:val="24"/>
          <w:lang w:eastAsia="zh-CN"/>
        </w:rPr>
        <w:t>5.2. При наличии экономии средств по фонду оплаты труда работникам может выплачиваться дополнительная материальная помощь</w:t>
      </w:r>
      <w:r w:rsidRPr="008379E5">
        <w:rPr>
          <w:rFonts w:ascii="Arial" w:eastAsia="SimSun" w:hAnsi="Arial" w:cs="Arial"/>
          <w:color w:val="0000FF"/>
          <w:sz w:val="24"/>
          <w:szCs w:val="24"/>
          <w:lang w:eastAsia="zh-CN"/>
        </w:rPr>
        <w:t>:</w:t>
      </w:r>
    </w:p>
    <w:p w:rsidR="008379E5" w:rsidRPr="0092330D" w:rsidRDefault="008379E5" w:rsidP="008379E5">
      <w:pPr>
        <w:spacing w:after="0" w:line="240" w:lineRule="auto"/>
        <w:ind w:firstLine="700"/>
        <w:jc w:val="both"/>
        <w:rPr>
          <w:rFonts w:ascii="Arial" w:eastAsia="SimSun" w:hAnsi="Arial" w:cs="Arial"/>
          <w:color w:val="000000"/>
          <w:sz w:val="24"/>
          <w:szCs w:val="24"/>
          <w:lang w:eastAsia="zh-CN"/>
        </w:rPr>
      </w:pPr>
      <w:r w:rsidRPr="008379E5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- при наступлении особых случаев (рождение ребенка, свадьба, смерть родителей или членов семьи, стихийное бедствие, несчастный случай, длительная (более одного месяца) болезнь др.) </w:t>
      </w:r>
      <w:r w:rsidRPr="0092330D">
        <w:rPr>
          <w:rFonts w:ascii="Arial" w:eastAsia="SimSun" w:hAnsi="Arial" w:cs="Arial"/>
          <w:color w:val="000000"/>
          <w:sz w:val="24"/>
          <w:szCs w:val="24"/>
          <w:lang w:eastAsia="zh-CN"/>
        </w:rPr>
        <w:t>в размере одного должностного оклада с установленными к нему надбавками;</w:t>
      </w:r>
    </w:p>
    <w:p w:rsidR="008379E5" w:rsidRPr="0092330D" w:rsidRDefault="008379E5" w:rsidP="008379E5">
      <w:pPr>
        <w:spacing w:after="0" w:line="240" w:lineRule="auto"/>
        <w:ind w:firstLine="700"/>
        <w:jc w:val="both"/>
        <w:rPr>
          <w:rFonts w:ascii="Arial" w:eastAsia="SimSun" w:hAnsi="Arial" w:cs="Arial"/>
          <w:color w:val="000000"/>
          <w:sz w:val="24"/>
          <w:szCs w:val="24"/>
          <w:lang w:eastAsia="zh-CN"/>
        </w:rPr>
      </w:pPr>
      <w:r w:rsidRPr="008379E5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- в связи с юбилейными датами (50, 55, 60, 65 лет) </w:t>
      </w:r>
      <w:r w:rsidRPr="0092330D">
        <w:rPr>
          <w:rFonts w:ascii="Arial" w:eastAsia="SimSun" w:hAnsi="Arial" w:cs="Arial"/>
          <w:color w:val="000000"/>
          <w:sz w:val="24"/>
          <w:szCs w:val="24"/>
          <w:lang w:eastAsia="zh-CN"/>
        </w:rPr>
        <w:t>в размере одного должностного оклада с установленными к нему надбавками;</w:t>
      </w:r>
    </w:p>
    <w:p w:rsidR="008379E5" w:rsidRPr="008379E5" w:rsidRDefault="008379E5" w:rsidP="008379E5">
      <w:pPr>
        <w:spacing w:after="0" w:line="240" w:lineRule="auto"/>
        <w:ind w:firstLine="700"/>
        <w:jc w:val="both"/>
        <w:rPr>
          <w:rFonts w:ascii="Arial" w:eastAsia="SimSun" w:hAnsi="Arial" w:cs="Arial"/>
          <w:color w:val="000000"/>
          <w:sz w:val="24"/>
          <w:szCs w:val="24"/>
          <w:lang w:eastAsia="zh-CN"/>
        </w:rPr>
      </w:pPr>
      <w:r w:rsidRPr="008379E5">
        <w:rPr>
          <w:rFonts w:ascii="Arial" w:eastAsia="SimSun" w:hAnsi="Arial" w:cs="Arial"/>
          <w:color w:val="000000"/>
          <w:sz w:val="24"/>
          <w:szCs w:val="24"/>
          <w:lang w:eastAsia="zh-CN"/>
        </w:rPr>
        <w:t>Выплата дополнительной материальной помощи производится в соответствии с правовым актом органа местного самоуправления.</w:t>
      </w:r>
    </w:p>
    <w:p w:rsidR="008379E5" w:rsidRPr="008379E5" w:rsidRDefault="008379E5" w:rsidP="008379E5">
      <w:pPr>
        <w:spacing w:after="0" w:line="240" w:lineRule="auto"/>
        <w:ind w:firstLine="700"/>
        <w:jc w:val="both"/>
        <w:rPr>
          <w:rFonts w:ascii="Arial" w:eastAsia="SimSun" w:hAnsi="Arial" w:cs="Arial"/>
          <w:color w:val="000000"/>
          <w:sz w:val="24"/>
          <w:szCs w:val="24"/>
          <w:lang w:eastAsia="zh-CN"/>
        </w:rPr>
      </w:pPr>
      <w:r w:rsidRPr="008379E5">
        <w:rPr>
          <w:rFonts w:ascii="Arial" w:eastAsia="SimSun" w:hAnsi="Arial" w:cs="Arial"/>
          <w:color w:val="000000"/>
          <w:sz w:val="24"/>
          <w:szCs w:val="24"/>
          <w:lang w:eastAsia="zh-CN"/>
        </w:rPr>
        <w:t>5.3. В пределах фонда оплаты труда работникам могут выплачиваться премии по результатам работы.</w:t>
      </w:r>
    </w:p>
    <w:p w:rsidR="008379E5" w:rsidRPr="008379E5" w:rsidRDefault="008379E5" w:rsidP="008379E5">
      <w:pPr>
        <w:spacing w:after="0" w:line="240" w:lineRule="auto"/>
        <w:ind w:firstLine="700"/>
        <w:jc w:val="both"/>
        <w:rPr>
          <w:rFonts w:ascii="Arial" w:eastAsia="SimSun" w:hAnsi="Arial" w:cs="Arial"/>
          <w:color w:val="000000"/>
          <w:sz w:val="24"/>
          <w:szCs w:val="24"/>
          <w:lang w:eastAsia="zh-CN"/>
        </w:rPr>
      </w:pPr>
      <w:r w:rsidRPr="008379E5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Выплата премий по результатам работы производится по решению руководителя органа местного самоуправления. Назначение премии по результатам работы носит единовременный характер и назначается за выполнение работ, </w:t>
      </w:r>
      <w:r w:rsidRPr="008379E5">
        <w:rPr>
          <w:rFonts w:ascii="Arial" w:eastAsia="SimSun" w:hAnsi="Arial" w:cs="Arial"/>
          <w:color w:val="000000"/>
          <w:sz w:val="24"/>
          <w:szCs w:val="24"/>
          <w:lang w:eastAsia="zh-CN"/>
        </w:rPr>
        <w:lastRenderedPageBreak/>
        <w:t xml:space="preserve">имеющих особую сложность и важность, в итоге которых получен экономический эффект или иные положительные результаты для улучшения социально-экономического положения в определенной сфере деятельности. Основанием для выплаты премии также является качественное выполнение работником поручения руководителя, исполнение которого связано с выполнением большого объема работы. </w:t>
      </w:r>
    </w:p>
    <w:p w:rsidR="00C94134" w:rsidRPr="00C94134" w:rsidRDefault="008379E5" w:rsidP="00C94134">
      <w:pPr>
        <w:spacing w:after="0" w:line="240" w:lineRule="auto"/>
        <w:ind w:firstLine="700"/>
        <w:jc w:val="both"/>
        <w:rPr>
          <w:rFonts w:ascii="Arial" w:eastAsia="SimSun" w:hAnsi="Arial" w:cs="Arial"/>
          <w:i/>
          <w:iCs/>
          <w:sz w:val="24"/>
          <w:szCs w:val="24"/>
          <w:lang w:eastAsia="zh-CN"/>
        </w:rPr>
      </w:pPr>
      <w:r w:rsidRPr="008379E5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Размер премии определяется правовым актом работодателя и </w:t>
      </w:r>
      <w:r w:rsidRPr="0092330D">
        <w:rPr>
          <w:rFonts w:ascii="Arial" w:eastAsia="SimSun" w:hAnsi="Arial" w:cs="Arial"/>
          <w:color w:val="000000"/>
          <w:sz w:val="24"/>
          <w:szCs w:val="24"/>
          <w:lang w:eastAsia="zh-CN"/>
        </w:rPr>
        <w:t>не может превышать месячного денежного содержания работника</w:t>
      </w:r>
      <w:proofErr w:type="gramStart"/>
      <w:r w:rsidRPr="0092330D">
        <w:rPr>
          <w:rFonts w:ascii="Arial" w:eastAsia="SimSun" w:hAnsi="Arial" w:cs="Arial"/>
          <w:color w:val="000000"/>
          <w:sz w:val="24"/>
          <w:szCs w:val="24"/>
          <w:lang w:eastAsia="zh-CN"/>
        </w:rPr>
        <w:t>.»</w:t>
      </w:r>
      <w:r w:rsidRPr="0092330D">
        <w:rPr>
          <w:rFonts w:ascii="Arial" w:eastAsia="SimSun" w:hAnsi="Arial" w:cs="Arial"/>
          <w:i/>
          <w:iCs/>
          <w:color w:val="0000FF"/>
          <w:sz w:val="24"/>
          <w:szCs w:val="24"/>
          <w:lang w:eastAsia="zh-CN"/>
        </w:rPr>
        <w:t>.</w:t>
      </w:r>
      <w:proofErr w:type="gramEnd"/>
    </w:p>
    <w:p w:rsidR="00025C22" w:rsidRPr="00C94134" w:rsidRDefault="008379E5" w:rsidP="00C94134">
      <w:pPr>
        <w:spacing w:after="0" w:line="240" w:lineRule="auto"/>
        <w:ind w:firstLine="700"/>
        <w:jc w:val="both"/>
        <w:rPr>
          <w:rFonts w:ascii="Arial" w:eastAsia="SimSun" w:hAnsi="Arial" w:cs="Arial"/>
          <w:b/>
          <w:bCs/>
          <w:i/>
          <w:iCs/>
          <w:sz w:val="24"/>
          <w:szCs w:val="24"/>
          <w:lang w:eastAsia="zh-CN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1.5</w:t>
      </w:r>
      <w:r w:rsidR="00025C22" w:rsidRPr="003B12DA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694DED">
        <w:rPr>
          <w:rFonts w:ascii="Arial" w:hAnsi="Arial" w:cs="Arial"/>
          <w:sz w:val="24"/>
          <w:szCs w:val="24"/>
        </w:rPr>
        <w:t>Приложение №</w:t>
      </w:r>
      <w:r w:rsidR="00560C2F">
        <w:rPr>
          <w:rFonts w:ascii="Arial" w:hAnsi="Arial" w:cs="Arial"/>
          <w:sz w:val="24"/>
          <w:szCs w:val="24"/>
        </w:rPr>
        <w:t xml:space="preserve"> </w:t>
      </w:r>
      <w:r w:rsidR="00694DED">
        <w:rPr>
          <w:rFonts w:ascii="Arial" w:hAnsi="Arial" w:cs="Arial"/>
          <w:sz w:val="24"/>
          <w:szCs w:val="24"/>
        </w:rPr>
        <w:t>2</w:t>
      </w:r>
      <w:r w:rsidR="00025C22" w:rsidRPr="003B12DA">
        <w:rPr>
          <w:rFonts w:ascii="Arial" w:hAnsi="Arial" w:cs="Arial"/>
          <w:sz w:val="24"/>
          <w:szCs w:val="24"/>
        </w:rPr>
        <w:t xml:space="preserve"> к </w:t>
      </w:r>
      <w:r w:rsidR="00694DED">
        <w:rPr>
          <w:rFonts w:ascii="Arial" w:hAnsi="Arial" w:cs="Arial"/>
          <w:sz w:val="24"/>
          <w:szCs w:val="24"/>
        </w:rPr>
        <w:t xml:space="preserve">решению </w:t>
      </w:r>
      <w:r w:rsidR="00025C22" w:rsidRPr="003B12DA">
        <w:rPr>
          <w:rFonts w:ascii="Arial" w:eastAsia="Times New Roman" w:hAnsi="Arial" w:cs="Arial"/>
          <w:sz w:val="24"/>
          <w:szCs w:val="24"/>
          <w:lang w:eastAsia="ru-RU"/>
        </w:rPr>
        <w:t>изложить в новой редакции (прилагается).</w:t>
      </w:r>
    </w:p>
    <w:p w:rsidR="00351DA4" w:rsidRDefault="00351DA4" w:rsidP="00351DA4">
      <w:pPr>
        <w:pStyle w:val="a9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781AC4">
        <w:rPr>
          <w:rFonts w:ascii="Arial" w:eastAsia="Calibri" w:hAnsi="Arial" w:cs="Arial"/>
          <w:sz w:val="24"/>
          <w:szCs w:val="24"/>
        </w:rPr>
        <w:t>2.</w:t>
      </w:r>
      <w:r w:rsidRPr="00781AC4">
        <w:rPr>
          <w:rFonts w:ascii="Arial" w:eastAsia="Calibri" w:hAnsi="Arial" w:cs="Arial"/>
          <w:sz w:val="24"/>
          <w:szCs w:val="24"/>
          <w:lang w:eastAsia="ru-RU"/>
        </w:rPr>
        <w:t xml:space="preserve"> Настоящее решение </w:t>
      </w:r>
      <w:r>
        <w:rPr>
          <w:rFonts w:ascii="Arial" w:eastAsia="Calibri" w:hAnsi="Arial" w:cs="Arial"/>
          <w:sz w:val="24"/>
          <w:szCs w:val="24"/>
          <w:lang w:eastAsia="ru-RU"/>
        </w:rPr>
        <w:t>подлежит</w:t>
      </w:r>
      <w:r w:rsidRPr="00781AC4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Calibri" w:hAnsi="Arial" w:cs="Arial"/>
          <w:sz w:val="24"/>
          <w:szCs w:val="24"/>
          <w:lang w:eastAsia="ru-RU"/>
        </w:rPr>
        <w:t>опубликованию</w:t>
      </w:r>
      <w:r w:rsidRPr="00FE0812">
        <w:rPr>
          <w:rFonts w:ascii="Arial" w:eastAsia="Calibri" w:hAnsi="Arial" w:cs="Arial"/>
          <w:sz w:val="24"/>
          <w:szCs w:val="24"/>
          <w:lang w:eastAsia="ru-RU"/>
        </w:rPr>
        <w:t xml:space="preserve"> в </w:t>
      </w:r>
      <w:r w:rsidRPr="00194F83">
        <w:rPr>
          <w:rFonts w:ascii="Arial" w:eastAsia="Times New Roman" w:hAnsi="Arial" w:cs="Arial"/>
          <w:sz w:val="24"/>
          <w:szCs w:val="24"/>
          <w:lang w:eastAsia="ru-RU"/>
        </w:rPr>
        <w:t>периодическом печатном издании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органов местного самоуправления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Семилукского муниципального района Воронежской области</w:t>
      </w:r>
      <w:r w:rsidRPr="00194F83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ru-RU"/>
        </w:rPr>
        <w:t>«</w:t>
      </w:r>
      <w:proofErr w:type="spellStart"/>
      <w:r w:rsidRPr="00FE0812">
        <w:rPr>
          <w:rFonts w:ascii="Arial" w:eastAsia="Calibri" w:hAnsi="Arial" w:cs="Arial"/>
          <w:sz w:val="24"/>
          <w:szCs w:val="24"/>
          <w:lang w:eastAsia="ru-RU"/>
        </w:rPr>
        <w:t>Староведугск</w:t>
      </w:r>
      <w:r>
        <w:rPr>
          <w:rFonts w:ascii="Arial" w:eastAsia="Calibri" w:hAnsi="Arial" w:cs="Arial"/>
          <w:sz w:val="24"/>
          <w:szCs w:val="24"/>
          <w:lang w:eastAsia="ru-RU"/>
        </w:rPr>
        <w:t>ий</w:t>
      </w:r>
      <w:proofErr w:type="spellEnd"/>
      <w:r w:rsidRPr="00FE0812">
        <w:rPr>
          <w:rFonts w:ascii="Arial" w:eastAsia="Calibri" w:hAnsi="Arial" w:cs="Arial"/>
          <w:sz w:val="24"/>
          <w:szCs w:val="24"/>
          <w:lang w:eastAsia="ru-RU"/>
        </w:rPr>
        <w:t xml:space="preserve"> сельск</w:t>
      </w:r>
      <w:r>
        <w:rPr>
          <w:rFonts w:ascii="Arial" w:eastAsia="Calibri" w:hAnsi="Arial" w:cs="Arial"/>
          <w:sz w:val="24"/>
          <w:szCs w:val="24"/>
          <w:lang w:eastAsia="ru-RU"/>
        </w:rPr>
        <w:t>ий</w:t>
      </w:r>
      <w:r w:rsidRPr="00FE0812">
        <w:rPr>
          <w:rFonts w:ascii="Arial" w:eastAsia="Calibri" w:hAnsi="Arial" w:cs="Arial"/>
          <w:sz w:val="24"/>
          <w:szCs w:val="24"/>
          <w:lang w:eastAsia="ru-RU"/>
        </w:rPr>
        <w:t xml:space="preserve"> муниципальн</w:t>
      </w:r>
      <w:r>
        <w:rPr>
          <w:rFonts w:ascii="Arial" w:eastAsia="Calibri" w:hAnsi="Arial" w:cs="Arial"/>
          <w:sz w:val="24"/>
          <w:szCs w:val="24"/>
          <w:lang w:eastAsia="ru-RU"/>
        </w:rPr>
        <w:t>ый</w:t>
      </w:r>
      <w:r w:rsidRPr="00FE0812">
        <w:rPr>
          <w:rFonts w:ascii="Arial" w:eastAsia="Calibri" w:hAnsi="Arial" w:cs="Arial"/>
          <w:sz w:val="24"/>
          <w:szCs w:val="24"/>
          <w:lang w:eastAsia="ru-RU"/>
        </w:rPr>
        <w:t xml:space="preserve"> вестник</w:t>
      </w:r>
      <w:r>
        <w:rPr>
          <w:rFonts w:ascii="Arial" w:eastAsia="Calibri" w:hAnsi="Arial" w:cs="Arial"/>
          <w:sz w:val="24"/>
          <w:szCs w:val="24"/>
          <w:lang w:eastAsia="ru-RU"/>
        </w:rPr>
        <w:t>»</w:t>
      </w:r>
      <w:r w:rsidRPr="0072509C">
        <w:rPr>
          <w:i/>
          <w:sz w:val="28"/>
          <w:szCs w:val="28"/>
        </w:rPr>
        <w:t xml:space="preserve"> </w:t>
      </w:r>
      <w:r>
        <w:rPr>
          <w:rFonts w:ascii="Arial" w:eastAsia="Calibri" w:hAnsi="Arial" w:cs="Arial"/>
          <w:sz w:val="24"/>
          <w:szCs w:val="24"/>
          <w:lang w:eastAsia="ru-RU"/>
        </w:rPr>
        <w:t>.</w:t>
      </w:r>
    </w:p>
    <w:p w:rsidR="00351DA4" w:rsidRPr="00105DB4" w:rsidRDefault="00351DA4" w:rsidP="00351DA4">
      <w:pPr>
        <w:pStyle w:val="a9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105DB4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zh-CN"/>
        </w:rPr>
        <w:t xml:space="preserve">3. Настоящее решение вступает в силу с момента официального  </w:t>
      </w:r>
      <w:r w:rsidRPr="00105DB4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опубликования </w:t>
      </w:r>
      <w:r w:rsidRPr="00105DB4">
        <w:rPr>
          <w:rFonts w:ascii="Arial" w:eastAsia="Calibri" w:hAnsi="Arial" w:cs="Arial"/>
          <w:sz w:val="24"/>
          <w:szCs w:val="24"/>
          <w:lang w:eastAsia="ru-RU"/>
        </w:rPr>
        <w:t>и распространяет действие на правоотношения, возникшие с 01.01.2025 г..</w:t>
      </w:r>
    </w:p>
    <w:p w:rsidR="00944A7E" w:rsidRDefault="00351DA4" w:rsidP="00C9413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4</w:t>
      </w:r>
      <w:r w:rsidRPr="00BD18EF">
        <w:rPr>
          <w:rFonts w:ascii="Arial" w:hAnsi="Arial" w:cs="Arial"/>
          <w:sz w:val="24"/>
          <w:szCs w:val="24"/>
          <w:lang w:eastAsia="ru-RU"/>
        </w:rPr>
        <w:t xml:space="preserve">. </w:t>
      </w:r>
      <w:proofErr w:type="gramStart"/>
      <w:r w:rsidRPr="00BD18EF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BD18EF">
        <w:rPr>
          <w:rFonts w:ascii="Arial" w:eastAsia="Times New Roman" w:hAnsi="Arial" w:cs="Arial"/>
          <w:sz w:val="24"/>
          <w:szCs w:val="24"/>
          <w:lang w:eastAsia="ru-RU"/>
        </w:rPr>
        <w:t xml:space="preserve"> исполнением настоящего решения возложить на председателя Совета народных депутатов </w:t>
      </w:r>
      <w:proofErr w:type="spellStart"/>
      <w:r w:rsidRPr="00BD18EF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Pr="00BD18EF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Н.И. </w:t>
      </w:r>
      <w:proofErr w:type="spellStart"/>
      <w:r w:rsidRPr="00BD18EF">
        <w:rPr>
          <w:rFonts w:ascii="Arial" w:eastAsia="Times New Roman" w:hAnsi="Arial" w:cs="Arial"/>
          <w:sz w:val="24"/>
          <w:szCs w:val="24"/>
          <w:lang w:eastAsia="ru-RU"/>
        </w:rPr>
        <w:t>Мачалову</w:t>
      </w:r>
      <w:proofErr w:type="spellEnd"/>
      <w:r w:rsidRPr="00BD18EF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351DA4" w:rsidRDefault="00351DA4" w:rsidP="00351D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51DA4" w:rsidRPr="004F1F47" w:rsidRDefault="00351DA4" w:rsidP="00351DA4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0"/>
        <w:gridCol w:w="4537"/>
      </w:tblGrid>
      <w:tr w:rsidR="003B12DA" w:rsidRPr="003B12DA" w:rsidTr="008C2C42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2DA" w:rsidRPr="003B12DA" w:rsidRDefault="003B12DA" w:rsidP="00944A7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B12DA">
              <w:rPr>
                <w:rFonts w:ascii="Arial" w:eastAsia="Calibri" w:hAnsi="Arial" w:cs="Arial"/>
                <w:sz w:val="24"/>
                <w:szCs w:val="24"/>
              </w:rPr>
              <w:t xml:space="preserve">Глава </w:t>
            </w:r>
            <w:proofErr w:type="spellStart"/>
            <w:r w:rsidRPr="003B12DA">
              <w:rPr>
                <w:rFonts w:ascii="Arial" w:eastAsia="Calibri" w:hAnsi="Arial" w:cs="Arial"/>
                <w:sz w:val="24"/>
                <w:szCs w:val="24"/>
              </w:rPr>
              <w:t>Староведугского</w:t>
            </w:r>
            <w:proofErr w:type="spellEnd"/>
          </w:p>
          <w:p w:rsidR="003B12DA" w:rsidRDefault="003B12DA" w:rsidP="00944A7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B12DA">
              <w:rPr>
                <w:rFonts w:ascii="Arial" w:eastAsia="Calibri" w:hAnsi="Arial" w:cs="Arial"/>
                <w:sz w:val="24"/>
                <w:szCs w:val="24"/>
              </w:rPr>
              <w:t>сельского поселения</w:t>
            </w:r>
          </w:p>
          <w:p w:rsidR="008C2C42" w:rsidRPr="003B12DA" w:rsidRDefault="008C2C42" w:rsidP="00944A7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12DA" w:rsidRPr="003B12DA" w:rsidRDefault="003B12DA" w:rsidP="00944A7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3B12DA" w:rsidRPr="003B12DA" w:rsidRDefault="003B12DA" w:rsidP="00944A7E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3B12DA">
              <w:rPr>
                <w:rFonts w:ascii="Arial" w:eastAsia="Calibri" w:hAnsi="Arial" w:cs="Arial"/>
                <w:sz w:val="24"/>
                <w:szCs w:val="24"/>
              </w:rPr>
              <w:t>Ю.А. Свиридов</w:t>
            </w:r>
          </w:p>
        </w:tc>
      </w:tr>
      <w:tr w:rsidR="00084805" w:rsidRPr="00084805" w:rsidTr="008C2C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210" w:type="dxa"/>
          </w:tcPr>
          <w:p w:rsidR="00084805" w:rsidRPr="00084805" w:rsidRDefault="00084805" w:rsidP="00944A7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084805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Председатель </w:t>
            </w:r>
            <w:r w:rsidR="008C2C42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</w:t>
            </w:r>
            <w:r w:rsidRPr="00084805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овета народных депутатов </w:t>
            </w:r>
            <w:proofErr w:type="spellStart"/>
            <w:r w:rsidRPr="00084805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Староведугского</w:t>
            </w:r>
            <w:proofErr w:type="spellEnd"/>
            <w:r w:rsidRPr="00084805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сельского поселения </w:t>
            </w:r>
          </w:p>
        </w:tc>
        <w:tc>
          <w:tcPr>
            <w:tcW w:w="4537" w:type="dxa"/>
            <w:vAlign w:val="bottom"/>
          </w:tcPr>
          <w:p w:rsidR="00084805" w:rsidRPr="00084805" w:rsidRDefault="00084805" w:rsidP="00944A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848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Н.И.</w:t>
            </w:r>
            <w:r w:rsidR="008C2C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48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</w:t>
            </w:r>
            <w:r w:rsidR="008C2C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Pr="000848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чалова</w:t>
            </w:r>
            <w:proofErr w:type="spellEnd"/>
          </w:p>
        </w:tc>
      </w:tr>
    </w:tbl>
    <w:p w:rsidR="002C6953" w:rsidRPr="00084805" w:rsidRDefault="003B12DA" w:rsidP="001F3731">
      <w:pPr>
        <w:spacing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31"/>
        <w:gridCol w:w="4823"/>
      </w:tblGrid>
      <w:tr w:rsidR="00ED5632" w:rsidRPr="003B12DA" w:rsidTr="008C2C42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ED5632" w:rsidRPr="003B12DA" w:rsidRDefault="00ED5632" w:rsidP="001F3731">
            <w:pPr>
              <w:pStyle w:val="a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:rsidR="00ED5632" w:rsidRPr="003B12DA" w:rsidRDefault="00694DED" w:rsidP="001F3731">
            <w:pPr>
              <w:pStyle w:val="a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Приложение №2</w:t>
            </w:r>
          </w:p>
          <w:p w:rsidR="00161223" w:rsidRDefault="00ED5632" w:rsidP="001F3731">
            <w:pPr>
              <w:pStyle w:val="a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 xml:space="preserve">к </w:t>
            </w:r>
            <w:r w:rsidR="00694DED">
              <w:rPr>
                <w:rFonts w:ascii="Arial" w:hAnsi="Arial" w:cs="Arial"/>
                <w:sz w:val="24"/>
                <w:szCs w:val="24"/>
              </w:rPr>
              <w:t>решению совета народных депутатов</w:t>
            </w:r>
            <w:r w:rsidR="001F373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694DED">
              <w:rPr>
                <w:rFonts w:ascii="Arial" w:hAnsi="Arial" w:cs="Arial"/>
                <w:sz w:val="24"/>
                <w:szCs w:val="24"/>
              </w:rPr>
              <w:t>Староведугского</w:t>
            </w:r>
            <w:proofErr w:type="spellEnd"/>
            <w:r w:rsidR="00694DED">
              <w:rPr>
                <w:rFonts w:ascii="Arial" w:hAnsi="Arial" w:cs="Arial"/>
                <w:sz w:val="24"/>
                <w:szCs w:val="24"/>
              </w:rPr>
              <w:t xml:space="preserve"> сельского поселения</w:t>
            </w:r>
            <w:r w:rsidRPr="003B12DA">
              <w:rPr>
                <w:rFonts w:ascii="Arial" w:hAnsi="Arial" w:cs="Arial"/>
                <w:sz w:val="24"/>
                <w:szCs w:val="24"/>
              </w:rPr>
              <w:t xml:space="preserve"> Семилукского муниципального района</w:t>
            </w:r>
            <w:r w:rsidR="003B12DA" w:rsidRPr="003B12D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94DED">
              <w:rPr>
                <w:rFonts w:ascii="Arial" w:hAnsi="Arial" w:cs="Arial"/>
                <w:sz w:val="24"/>
                <w:szCs w:val="24"/>
              </w:rPr>
              <w:t>от 05.05.2014 г. №163</w:t>
            </w:r>
          </w:p>
          <w:p w:rsidR="00ED5632" w:rsidRPr="003B12DA" w:rsidRDefault="00ED5632" w:rsidP="0061244F">
            <w:pPr>
              <w:pStyle w:val="a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( в ред</w:t>
            </w:r>
            <w:r w:rsidR="00653039">
              <w:rPr>
                <w:rFonts w:ascii="Arial" w:hAnsi="Arial" w:cs="Arial"/>
                <w:sz w:val="24"/>
                <w:szCs w:val="24"/>
              </w:rPr>
              <w:t xml:space="preserve">акции </w:t>
            </w:r>
            <w:r w:rsidR="00C779C7">
              <w:rPr>
                <w:rFonts w:ascii="Arial" w:hAnsi="Arial" w:cs="Arial"/>
                <w:sz w:val="24"/>
                <w:szCs w:val="24"/>
              </w:rPr>
              <w:t>от</w:t>
            </w:r>
            <w:r w:rsidR="00A4258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874F3">
              <w:rPr>
                <w:rFonts w:ascii="Arial" w:eastAsia="Calibri" w:hAnsi="Arial" w:cs="Arial"/>
                <w:sz w:val="24"/>
                <w:szCs w:val="24"/>
              </w:rPr>
              <w:t>25</w:t>
            </w:r>
            <w:r w:rsidR="00351DA4">
              <w:rPr>
                <w:rFonts w:ascii="Arial" w:eastAsia="Calibri" w:hAnsi="Arial" w:cs="Arial"/>
                <w:sz w:val="24"/>
                <w:szCs w:val="24"/>
              </w:rPr>
              <w:t>.03.2025</w:t>
            </w:r>
            <w:r w:rsidR="003B0FDC">
              <w:rPr>
                <w:rFonts w:ascii="Arial" w:eastAsia="Calibri" w:hAnsi="Arial" w:cs="Arial"/>
                <w:sz w:val="24"/>
                <w:szCs w:val="24"/>
              </w:rPr>
              <w:t xml:space="preserve"> г. №</w:t>
            </w:r>
            <w:r w:rsidR="009874F3">
              <w:rPr>
                <w:rFonts w:ascii="Arial" w:eastAsia="Calibri" w:hAnsi="Arial" w:cs="Arial"/>
                <w:sz w:val="24"/>
                <w:szCs w:val="24"/>
              </w:rPr>
              <w:t>18</w:t>
            </w:r>
            <w:r w:rsidR="0061244F">
              <w:rPr>
                <w:rFonts w:ascii="Arial" w:eastAsia="Calibri" w:hAnsi="Arial" w:cs="Arial"/>
                <w:sz w:val="24"/>
                <w:szCs w:val="24"/>
              </w:rPr>
              <w:t>4</w:t>
            </w:r>
            <w:proofErr w:type="gramStart"/>
            <w:r w:rsidR="003B0FDC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2C6953" w:rsidRPr="003B12DA">
              <w:rPr>
                <w:rFonts w:ascii="Arial" w:hAnsi="Arial" w:cs="Arial"/>
                <w:sz w:val="24"/>
                <w:szCs w:val="24"/>
              </w:rPr>
              <w:t>)</w:t>
            </w:r>
            <w:proofErr w:type="gramEnd"/>
          </w:p>
        </w:tc>
      </w:tr>
    </w:tbl>
    <w:p w:rsidR="00ED5632" w:rsidRDefault="00ED5632" w:rsidP="001F3731">
      <w:pPr>
        <w:pStyle w:val="a9"/>
        <w:rPr>
          <w:rFonts w:ascii="Arial" w:hAnsi="Arial" w:cs="Arial"/>
          <w:b/>
          <w:sz w:val="24"/>
          <w:szCs w:val="24"/>
        </w:rPr>
      </w:pPr>
    </w:p>
    <w:p w:rsidR="002F091A" w:rsidRPr="002F091A" w:rsidRDefault="002F091A" w:rsidP="001F3731">
      <w:pPr>
        <w:pStyle w:val="a9"/>
        <w:jc w:val="center"/>
        <w:rPr>
          <w:rFonts w:ascii="Arial" w:hAnsi="Arial" w:cs="Arial"/>
          <w:sz w:val="24"/>
          <w:szCs w:val="24"/>
        </w:rPr>
      </w:pPr>
      <w:r w:rsidRPr="002F091A">
        <w:rPr>
          <w:rFonts w:ascii="Arial" w:hAnsi="Arial" w:cs="Arial"/>
          <w:sz w:val="24"/>
          <w:szCs w:val="24"/>
        </w:rPr>
        <w:t>Перечень</w:t>
      </w:r>
    </w:p>
    <w:p w:rsidR="00ED5632" w:rsidRDefault="001715E6" w:rsidP="001F3731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="002F091A">
        <w:rPr>
          <w:rFonts w:ascii="Arial" w:hAnsi="Arial" w:cs="Arial"/>
          <w:sz w:val="24"/>
          <w:szCs w:val="24"/>
        </w:rPr>
        <w:t>олжностей и размеры</w:t>
      </w:r>
      <w:r w:rsidR="008C2C42">
        <w:rPr>
          <w:rFonts w:ascii="Arial" w:hAnsi="Arial" w:cs="Arial"/>
          <w:sz w:val="24"/>
          <w:szCs w:val="24"/>
        </w:rPr>
        <w:t xml:space="preserve"> до</w:t>
      </w:r>
      <w:r w:rsidR="00ED5632" w:rsidRPr="003B12DA">
        <w:rPr>
          <w:rFonts w:ascii="Arial" w:hAnsi="Arial" w:cs="Arial"/>
          <w:sz w:val="24"/>
          <w:szCs w:val="24"/>
        </w:rPr>
        <w:t xml:space="preserve">лжностных окладов </w:t>
      </w:r>
      <w:r w:rsidR="002F091A">
        <w:rPr>
          <w:rFonts w:ascii="Arial" w:hAnsi="Arial" w:cs="Arial"/>
          <w:sz w:val="24"/>
          <w:szCs w:val="24"/>
        </w:rPr>
        <w:t>работников, замещающих должности, не являющиеся</w:t>
      </w:r>
      <w:r w:rsidR="00ED5632" w:rsidRPr="003B12DA">
        <w:rPr>
          <w:rFonts w:ascii="Arial" w:hAnsi="Arial" w:cs="Arial"/>
          <w:sz w:val="24"/>
          <w:szCs w:val="24"/>
        </w:rPr>
        <w:t xml:space="preserve"> должностям муниципальной службы </w:t>
      </w:r>
      <w:r w:rsidR="002F091A">
        <w:rPr>
          <w:rFonts w:ascii="Arial" w:hAnsi="Arial" w:cs="Arial"/>
          <w:sz w:val="24"/>
          <w:szCs w:val="24"/>
        </w:rPr>
        <w:t>в органах местного самоуправления</w:t>
      </w:r>
      <w:r w:rsidR="008C2C4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F091A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2F091A">
        <w:rPr>
          <w:rFonts w:ascii="Arial" w:hAnsi="Arial" w:cs="Arial"/>
          <w:sz w:val="24"/>
          <w:szCs w:val="24"/>
        </w:rPr>
        <w:t xml:space="preserve"> сельского поселения</w:t>
      </w:r>
      <w:r w:rsidR="00ED5632" w:rsidRPr="003B12DA">
        <w:rPr>
          <w:rFonts w:ascii="Arial" w:hAnsi="Arial" w:cs="Arial"/>
          <w:sz w:val="24"/>
          <w:szCs w:val="24"/>
        </w:rPr>
        <w:t xml:space="preserve"> Семилукского муниципального района Воронежской области</w:t>
      </w:r>
    </w:p>
    <w:p w:rsidR="002F091A" w:rsidRDefault="002F091A" w:rsidP="001F3731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2F091A" w:rsidRDefault="00C94134" w:rsidP="001F3731">
      <w:pPr>
        <w:tabs>
          <w:tab w:val="center" w:pos="4960"/>
        </w:tabs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Наименование должностей </w:t>
      </w:r>
      <w:r w:rsidR="002F091A">
        <w:rPr>
          <w:rFonts w:ascii="Arial" w:hAnsi="Arial" w:cs="Arial"/>
          <w:sz w:val="24"/>
          <w:szCs w:val="24"/>
        </w:rPr>
        <w:tab/>
      </w:r>
      <w:r w:rsidR="001F3731">
        <w:rPr>
          <w:rFonts w:ascii="Arial" w:hAnsi="Arial" w:cs="Arial"/>
          <w:sz w:val="24"/>
          <w:szCs w:val="24"/>
        </w:rPr>
        <w:t xml:space="preserve"> </w:t>
      </w:r>
      <w:r w:rsidR="002F091A" w:rsidRPr="003B12DA">
        <w:rPr>
          <w:rFonts w:ascii="Arial" w:hAnsi="Arial" w:cs="Arial"/>
          <w:sz w:val="24"/>
          <w:szCs w:val="24"/>
        </w:rPr>
        <w:t>Д</w:t>
      </w:r>
      <w:r w:rsidR="002F091A">
        <w:rPr>
          <w:rFonts w:ascii="Arial" w:hAnsi="Arial" w:cs="Arial"/>
          <w:sz w:val="24"/>
          <w:szCs w:val="24"/>
        </w:rPr>
        <w:t>олжностной оклад (рублей</w:t>
      </w:r>
      <w:proofErr w:type="gramStart"/>
      <w:r w:rsidR="002F091A">
        <w:rPr>
          <w:rFonts w:ascii="Arial" w:hAnsi="Arial" w:cs="Arial"/>
          <w:sz w:val="24"/>
          <w:szCs w:val="24"/>
        </w:rPr>
        <w:t xml:space="preserve"> </w:t>
      </w:r>
      <w:r w:rsidR="002F091A" w:rsidRPr="003B12DA">
        <w:rPr>
          <w:rFonts w:ascii="Arial" w:hAnsi="Arial" w:cs="Arial"/>
          <w:sz w:val="24"/>
          <w:szCs w:val="24"/>
        </w:rPr>
        <w:t>)</w:t>
      </w:r>
      <w:proofErr w:type="gramEnd"/>
      <w:r w:rsidR="008C2C42">
        <w:rPr>
          <w:rFonts w:ascii="Arial" w:hAnsi="Arial" w:cs="Arial"/>
          <w:sz w:val="24"/>
          <w:szCs w:val="24"/>
        </w:rPr>
        <w:t xml:space="preserve"> </w:t>
      </w:r>
    </w:p>
    <w:p w:rsidR="002F091A" w:rsidRDefault="002F091A" w:rsidP="001F3731">
      <w:pPr>
        <w:tabs>
          <w:tab w:val="left" w:pos="403"/>
          <w:tab w:val="left" w:pos="6085"/>
        </w:tabs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Главный бухгалтер</w:t>
      </w:r>
      <w:r>
        <w:rPr>
          <w:rFonts w:ascii="Arial" w:hAnsi="Arial" w:cs="Arial"/>
          <w:sz w:val="24"/>
          <w:szCs w:val="24"/>
        </w:rPr>
        <w:tab/>
      </w:r>
      <w:r w:rsidR="00351DA4">
        <w:rPr>
          <w:rFonts w:ascii="Arial" w:hAnsi="Arial" w:cs="Arial"/>
          <w:sz w:val="24"/>
          <w:szCs w:val="24"/>
        </w:rPr>
        <w:t>10395</w:t>
      </w:r>
    </w:p>
    <w:p w:rsidR="002F091A" w:rsidRDefault="002F091A" w:rsidP="001F3731">
      <w:pPr>
        <w:tabs>
          <w:tab w:val="left" w:pos="403"/>
          <w:tab w:val="left" w:pos="6085"/>
        </w:tabs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Старший инспектор</w:t>
      </w:r>
      <w:r>
        <w:rPr>
          <w:rFonts w:ascii="Arial" w:hAnsi="Arial" w:cs="Arial"/>
          <w:sz w:val="24"/>
          <w:szCs w:val="24"/>
        </w:rPr>
        <w:tab/>
      </w:r>
      <w:r w:rsidR="00351DA4">
        <w:rPr>
          <w:rFonts w:ascii="Arial" w:hAnsi="Arial" w:cs="Arial"/>
          <w:sz w:val="24"/>
          <w:szCs w:val="24"/>
        </w:rPr>
        <w:t xml:space="preserve"> 8378</w:t>
      </w:r>
    </w:p>
    <w:p w:rsidR="002F091A" w:rsidRDefault="00DB1276" w:rsidP="001F3731">
      <w:pPr>
        <w:tabs>
          <w:tab w:val="left" w:pos="403"/>
          <w:tab w:val="left" w:pos="6085"/>
        </w:tabs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Техник по уборке помещения</w:t>
      </w:r>
      <w:r>
        <w:rPr>
          <w:rFonts w:ascii="Arial" w:hAnsi="Arial" w:cs="Arial"/>
          <w:sz w:val="24"/>
          <w:szCs w:val="24"/>
        </w:rPr>
        <w:tab/>
      </w:r>
      <w:r w:rsidR="00351DA4">
        <w:rPr>
          <w:rFonts w:ascii="Arial" w:hAnsi="Arial" w:cs="Arial"/>
          <w:sz w:val="24"/>
          <w:szCs w:val="24"/>
        </w:rPr>
        <w:t xml:space="preserve"> 5033</w:t>
      </w:r>
    </w:p>
    <w:p w:rsidR="008C2C42" w:rsidRDefault="008C2C42" w:rsidP="001F3731">
      <w:pPr>
        <w:spacing w:line="240" w:lineRule="auto"/>
        <w:rPr>
          <w:rFonts w:ascii="Arial" w:hAnsi="Arial" w:cs="Arial"/>
          <w:sz w:val="24"/>
          <w:szCs w:val="24"/>
        </w:rPr>
      </w:pPr>
    </w:p>
    <w:sectPr w:rsidR="008C2C42" w:rsidSect="00C94134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794" w:rsidRDefault="00106794" w:rsidP="008379E5">
      <w:pPr>
        <w:spacing w:after="0" w:line="240" w:lineRule="auto"/>
      </w:pPr>
      <w:r>
        <w:separator/>
      </w:r>
    </w:p>
  </w:endnote>
  <w:endnote w:type="continuationSeparator" w:id="0">
    <w:p w:rsidR="00106794" w:rsidRDefault="00106794" w:rsidP="00837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86">
    <w:altName w:val="MS Mincho"/>
    <w:charset w:val="8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794" w:rsidRDefault="00106794" w:rsidP="008379E5">
      <w:pPr>
        <w:spacing w:after="0" w:line="240" w:lineRule="auto"/>
      </w:pPr>
      <w:r>
        <w:separator/>
      </w:r>
    </w:p>
  </w:footnote>
  <w:footnote w:type="continuationSeparator" w:id="0">
    <w:p w:rsidR="00106794" w:rsidRDefault="00106794" w:rsidP="008379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E2659"/>
    <w:multiLevelType w:val="hybridMultilevel"/>
    <w:tmpl w:val="1476508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C62FA9"/>
    <w:multiLevelType w:val="hybridMultilevel"/>
    <w:tmpl w:val="F974645C"/>
    <w:lvl w:ilvl="0" w:tplc="8DFA582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F180D01"/>
    <w:multiLevelType w:val="hybridMultilevel"/>
    <w:tmpl w:val="5A68B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685DD6"/>
    <w:multiLevelType w:val="multilevel"/>
    <w:tmpl w:val="61685DD6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855"/>
    <w:rsid w:val="00025C22"/>
    <w:rsid w:val="00040920"/>
    <w:rsid w:val="00043ED1"/>
    <w:rsid w:val="00045115"/>
    <w:rsid w:val="00046029"/>
    <w:rsid w:val="00056FB3"/>
    <w:rsid w:val="000829F3"/>
    <w:rsid w:val="00084805"/>
    <w:rsid w:val="000965EA"/>
    <w:rsid w:val="000B430C"/>
    <w:rsid w:val="000D3E43"/>
    <w:rsid w:val="000E6F8F"/>
    <w:rsid w:val="000F3357"/>
    <w:rsid w:val="00106794"/>
    <w:rsid w:val="001100BF"/>
    <w:rsid w:val="00135BEB"/>
    <w:rsid w:val="00137370"/>
    <w:rsid w:val="001465DE"/>
    <w:rsid w:val="00161223"/>
    <w:rsid w:val="001715E6"/>
    <w:rsid w:val="001815ED"/>
    <w:rsid w:val="001905B7"/>
    <w:rsid w:val="001C721E"/>
    <w:rsid w:val="001D5541"/>
    <w:rsid w:val="001F3731"/>
    <w:rsid w:val="00245CBD"/>
    <w:rsid w:val="0026538A"/>
    <w:rsid w:val="00290647"/>
    <w:rsid w:val="002B3B1C"/>
    <w:rsid w:val="002B5EB3"/>
    <w:rsid w:val="002C0AD8"/>
    <w:rsid w:val="002C6953"/>
    <w:rsid w:val="002D48D5"/>
    <w:rsid w:val="002E2276"/>
    <w:rsid w:val="002F091A"/>
    <w:rsid w:val="00301A64"/>
    <w:rsid w:val="003074D0"/>
    <w:rsid w:val="00323004"/>
    <w:rsid w:val="0033100F"/>
    <w:rsid w:val="00337574"/>
    <w:rsid w:val="003461E8"/>
    <w:rsid w:val="00351452"/>
    <w:rsid w:val="00351DA4"/>
    <w:rsid w:val="003913B3"/>
    <w:rsid w:val="00391EED"/>
    <w:rsid w:val="003943E5"/>
    <w:rsid w:val="003A04EF"/>
    <w:rsid w:val="003B0FDC"/>
    <w:rsid w:val="003B12DA"/>
    <w:rsid w:val="003B3319"/>
    <w:rsid w:val="003B4A6C"/>
    <w:rsid w:val="003E52BB"/>
    <w:rsid w:val="00402C24"/>
    <w:rsid w:val="00423B9E"/>
    <w:rsid w:val="0042416D"/>
    <w:rsid w:val="004F1F47"/>
    <w:rsid w:val="00500B38"/>
    <w:rsid w:val="00560C2F"/>
    <w:rsid w:val="00564FF2"/>
    <w:rsid w:val="00595855"/>
    <w:rsid w:val="005D138E"/>
    <w:rsid w:val="005D2D49"/>
    <w:rsid w:val="005F7996"/>
    <w:rsid w:val="0061244F"/>
    <w:rsid w:val="006175BF"/>
    <w:rsid w:val="00633BF3"/>
    <w:rsid w:val="00646D5C"/>
    <w:rsid w:val="006519FA"/>
    <w:rsid w:val="00653039"/>
    <w:rsid w:val="00675AD7"/>
    <w:rsid w:val="006813C1"/>
    <w:rsid w:val="00694DED"/>
    <w:rsid w:val="006A413A"/>
    <w:rsid w:val="006B439E"/>
    <w:rsid w:val="006E3290"/>
    <w:rsid w:val="00712CB5"/>
    <w:rsid w:val="007575F9"/>
    <w:rsid w:val="00770019"/>
    <w:rsid w:val="00786AC1"/>
    <w:rsid w:val="007F3959"/>
    <w:rsid w:val="008132FE"/>
    <w:rsid w:val="00832C71"/>
    <w:rsid w:val="008379E5"/>
    <w:rsid w:val="00853AC9"/>
    <w:rsid w:val="0085792B"/>
    <w:rsid w:val="00863C16"/>
    <w:rsid w:val="00870171"/>
    <w:rsid w:val="00870C58"/>
    <w:rsid w:val="008778EE"/>
    <w:rsid w:val="008802D4"/>
    <w:rsid w:val="00892F46"/>
    <w:rsid w:val="008B01DF"/>
    <w:rsid w:val="008B668E"/>
    <w:rsid w:val="008C2C42"/>
    <w:rsid w:val="008D2C14"/>
    <w:rsid w:val="008E0F38"/>
    <w:rsid w:val="008E3472"/>
    <w:rsid w:val="008E35E4"/>
    <w:rsid w:val="008F1D0C"/>
    <w:rsid w:val="0092330D"/>
    <w:rsid w:val="00940C4E"/>
    <w:rsid w:val="00944A7E"/>
    <w:rsid w:val="0094788B"/>
    <w:rsid w:val="009874F3"/>
    <w:rsid w:val="009932AC"/>
    <w:rsid w:val="00A05CFF"/>
    <w:rsid w:val="00A4258C"/>
    <w:rsid w:val="00A43ECC"/>
    <w:rsid w:val="00A614AF"/>
    <w:rsid w:val="00A67CB0"/>
    <w:rsid w:val="00A96239"/>
    <w:rsid w:val="00AA19E5"/>
    <w:rsid w:val="00AA2A46"/>
    <w:rsid w:val="00AC0A86"/>
    <w:rsid w:val="00AC499D"/>
    <w:rsid w:val="00AF2AB1"/>
    <w:rsid w:val="00B0744C"/>
    <w:rsid w:val="00B13AC8"/>
    <w:rsid w:val="00B44053"/>
    <w:rsid w:val="00B7258C"/>
    <w:rsid w:val="00BB5CB7"/>
    <w:rsid w:val="00BC0BF3"/>
    <w:rsid w:val="00BC43E9"/>
    <w:rsid w:val="00BC7364"/>
    <w:rsid w:val="00BD22BC"/>
    <w:rsid w:val="00BE3688"/>
    <w:rsid w:val="00C1472D"/>
    <w:rsid w:val="00C16FB3"/>
    <w:rsid w:val="00C21CCA"/>
    <w:rsid w:val="00C34FD0"/>
    <w:rsid w:val="00C4273F"/>
    <w:rsid w:val="00C504C6"/>
    <w:rsid w:val="00C662E7"/>
    <w:rsid w:val="00C7091B"/>
    <w:rsid w:val="00C779C7"/>
    <w:rsid w:val="00C94134"/>
    <w:rsid w:val="00CA3248"/>
    <w:rsid w:val="00CA43E4"/>
    <w:rsid w:val="00CB6D81"/>
    <w:rsid w:val="00CB7A80"/>
    <w:rsid w:val="00CD7A00"/>
    <w:rsid w:val="00D52A1B"/>
    <w:rsid w:val="00D53F47"/>
    <w:rsid w:val="00D552AE"/>
    <w:rsid w:val="00D7729B"/>
    <w:rsid w:val="00D82395"/>
    <w:rsid w:val="00D92B26"/>
    <w:rsid w:val="00DB1276"/>
    <w:rsid w:val="00DD1C70"/>
    <w:rsid w:val="00DD5DCC"/>
    <w:rsid w:val="00DF25D5"/>
    <w:rsid w:val="00DF286F"/>
    <w:rsid w:val="00E37D09"/>
    <w:rsid w:val="00E5067B"/>
    <w:rsid w:val="00E53A96"/>
    <w:rsid w:val="00E72724"/>
    <w:rsid w:val="00E85A47"/>
    <w:rsid w:val="00E925B8"/>
    <w:rsid w:val="00E94094"/>
    <w:rsid w:val="00ED0CAF"/>
    <w:rsid w:val="00ED4E0B"/>
    <w:rsid w:val="00ED5632"/>
    <w:rsid w:val="00EE0F9E"/>
    <w:rsid w:val="00EE5416"/>
    <w:rsid w:val="00F120C8"/>
    <w:rsid w:val="00F169AF"/>
    <w:rsid w:val="00F375F4"/>
    <w:rsid w:val="00F41E05"/>
    <w:rsid w:val="00F77348"/>
    <w:rsid w:val="00F970F2"/>
    <w:rsid w:val="00FA469C"/>
    <w:rsid w:val="00FB532E"/>
    <w:rsid w:val="00FD1F0D"/>
    <w:rsid w:val="00FE0E40"/>
    <w:rsid w:val="00FE4EB3"/>
    <w:rsid w:val="00FE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semiHidden/>
    <w:unhideWhenUsed/>
    <w:qFormat/>
    <w:rsid w:val="00892F46"/>
    <w:pPr>
      <w:keepNext/>
      <w:spacing w:after="0" w:line="280" w:lineRule="exact"/>
      <w:jc w:val="center"/>
      <w:outlineLvl w:val="5"/>
    </w:pPr>
    <w:rPr>
      <w:rFonts w:ascii="Times New Roman" w:eastAsia="Times New Roman" w:hAnsi="Times New Roman" w:cs="Times New Roman"/>
      <w:b/>
      <w:bCs/>
      <w:spacing w:val="2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2C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02D4"/>
    <w:pPr>
      <w:ind w:left="720"/>
      <w:contextualSpacing/>
    </w:pPr>
  </w:style>
  <w:style w:type="character" w:customStyle="1" w:styleId="60">
    <w:name w:val="Заголовок 6 Знак"/>
    <w:basedOn w:val="a0"/>
    <w:link w:val="6"/>
    <w:semiHidden/>
    <w:rsid w:val="00892F46"/>
    <w:rPr>
      <w:rFonts w:ascii="Times New Roman" w:eastAsia="Times New Roman" w:hAnsi="Times New Roman" w:cs="Times New Roman"/>
      <w:b/>
      <w:bCs/>
      <w:spacing w:val="20"/>
      <w:sz w:val="24"/>
      <w:szCs w:val="24"/>
      <w:lang w:eastAsia="ru-RU"/>
    </w:rPr>
  </w:style>
  <w:style w:type="paragraph" w:styleId="a5">
    <w:name w:val="header"/>
    <w:basedOn w:val="a"/>
    <w:link w:val="a6"/>
    <w:unhideWhenUsed/>
    <w:rsid w:val="00892F46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892F4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92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2F46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DF25D5"/>
    <w:pPr>
      <w:spacing w:after="0" w:line="240" w:lineRule="auto"/>
    </w:pPr>
  </w:style>
  <w:style w:type="paragraph" w:styleId="aa">
    <w:name w:val="footnote text"/>
    <w:basedOn w:val="a"/>
    <w:link w:val="ab"/>
    <w:uiPriority w:val="99"/>
    <w:semiHidden/>
    <w:unhideWhenUsed/>
    <w:rsid w:val="008379E5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8379E5"/>
    <w:rPr>
      <w:sz w:val="20"/>
      <w:szCs w:val="20"/>
    </w:rPr>
  </w:style>
  <w:style w:type="character" w:styleId="ac">
    <w:name w:val="footnote reference"/>
    <w:basedOn w:val="a0"/>
    <w:qFormat/>
    <w:rsid w:val="008379E5"/>
    <w:rPr>
      <w:vertAlign w:val="superscript"/>
    </w:rPr>
  </w:style>
  <w:style w:type="paragraph" w:styleId="ad">
    <w:name w:val="footer"/>
    <w:basedOn w:val="a"/>
    <w:link w:val="ae"/>
    <w:uiPriority w:val="99"/>
    <w:unhideWhenUsed/>
    <w:rsid w:val="00351D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51D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semiHidden/>
    <w:unhideWhenUsed/>
    <w:qFormat/>
    <w:rsid w:val="00892F46"/>
    <w:pPr>
      <w:keepNext/>
      <w:spacing w:after="0" w:line="280" w:lineRule="exact"/>
      <w:jc w:val="center"/>
      <w:outlineLvl w:val="5"/>
    </w:pPr>
    <w:rPr>
      <w:rFonts w:ascii="Times New Roman" w:eastAsia="Times New Roman" w:hAnsi="Times New Roman" w:cs="Times New Roman"/>
      <w:b/>
      <w:bCs/>
      <w:spacing w:val="2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2C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02D4"/>
    <w:pPr>
      <w:ind w:left="720"/>
      <w:contextualSpacing/>
    </w:pPr>
  </w:style>
  <w:style w:type="character" w:customStyle="1" w:styleId="60">
    <w:name w:val="Заголовок 6 Знак"/>
    <w:basedOn w:val="a0"/>
    <w:link w:val="6"/>
    <w:semiHidden/>
    <w:rsid w:val="00892F46"/>
    <w:rPr>
      <w:rFonts w:ascii="Times New Roman" w:eastAsia="Times New Roman" w:hAnsi="Times New Roman" w:cs="Times New Roman"/>
      <w:b/>
      <w:bCs/>
      <w:spacing w:val="20"/>
      <w:sz w:val="24"/>
      <w:szCs w:val="24"/>
      <w:lang w:eastAsia="ru-RU"/>
    </w:rPr>
  </w:style>
  <w:style w:type="paragraph" w:styleId="a5">
    <w:name w:val="header"/>
    <w:basedOn w:val="a"/>
    <w:link w:val="a6"/>
    <w:unhideWhenUsed/>
    <w:rsid w:val="00892F46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892F4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92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2F46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DF25D5"/>
    <w:pPr>
      <w:spacing w:after="0" w:line="240" w:lineRule="auto"/>
    </w:pPr>
  </w:style>
  <w:style w:type="paragraph" w:styleId="aa">
    <w:name w:val="footnote text"/>
    <w:basedOn w:val="a"/>
    <w:link w:val="ab"/>
    <w:uiPriority w:val="99"/>
    <w:semiHidden/>
    <w:unhideWhenUsed/>
    <w:rsid w:val="008379E5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8379E5"/>
    <w:rPr>
      <w:sz w:val="20"/>
      <w:szCs w:val="20"/>
    </w:rPr>
  </w:style>
  <w:style w:type="character" w:styleId="ac">
    <w:name w:val="footnote reference"/>
    <w:basedOn w:val="a0"/>
    <w:qFormat/>
    <w:rsid w:val="008379E5"/>
    <w:rPr>
      <w:vertAlign w:val="superscript"/>
    </w:rPr>
  </w:style>
  <w:style w:type="paragraph" w:styleId="ad">
    <w:name w:val="footer"/>
    <w:basedOn w:val="a"/>
    <w:link w:val="ae"/>
    <w:uiPriority w:val="99"/>
    <w:unhideWhenUsed/>
    <w:rsid w:val="00351D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51D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8161D-E057-4B45-82E1-F3546AFBF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1024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6849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ЛЕТОВА  Елена  Алексеевна</dc:creator>
  <cp:lastModifiedBy>USER</cp:lastModifiedBy>
  <cp:revision>80</cp:revision>
  <cp:lastPrinted>2024-12-20T11:41:00Z</cp:lastPrinted>
  <dcterms:created xsi:type="dcterms:W3CDTF">2013-10-16T10:43:00Z</dcterms:created>
  <dcterms:modified xsi:type="dcterms:W3CDTF">2025-03-28T10:39:00Z</dcterms:modified>
</cp:coreProperties>
</file>