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2" w:rsidRDefault="00922FF2" w:rsidP="00922FF2">
      <w:pPr>
        <w:keepNext/>
        <w:tabs>
          <w:tab w:val="left" w:pos="4678"/>
          <w:tab w:val="right" w:pos="9072"/>
        </w:tabs>
        <w:autoSpaceDN w:val="0"/>
        <w:ind w:firstLine="709"/>
        <w:jc w:val="right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ПРОЕКТ</w:t>
      </w:r>
      <w:bookmarkStart w:id="0" w:name="_GoBack"/>
      <w:bookmarkEnd w:id="0"/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cs="Arial"/>
          <w:noProof/>
        </w:rPr>
        <w:drawing>
          <wp:inline distT="0" distB="0" distL="0" distR="0" wp14:anchorId="5CE206E4" wp14:editId="662F44CC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АДМИНИСТРАЦИЯ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00029A" w:rsidRPr="0000029A" w:rsidRDefault="0000029A" w:rsidP="0000029A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00029A">
        <w:rPr>
          <w:rFonts w:eastAsia="Calibri" w:cs="Arial"/>
          <w:bCs/>
          <w:iCs/>
        </w:rPr>
        <w:t>ВОРОНЕЖСКОЙ ОБЛАСТИ</w:t>
      </w:r>
    </w:p>
    <w:p w:rsidR="0000029A" w:rsidRPr="0000029A" w:rsidRDefault="0000029A" w:rsidP="0000029A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00029A" w:rsidRPr="0000029A" w:rsidRDefault="0000029A" w:rsidP="0000029A">
      <w:pPr>
        <w:autoSpaceDN w:val="0"/>
        <w:ind w:firstLine="0"/>
        <w:rPr>
          <w:rFonts w:cs="Arial"/>
        </w:rPr>
      </w:pPr>
      <w:r w:rsidRPr="0000029A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3E6F3C7F" wp14:editId="4C70ADAD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00029A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00029A" w:rsidRPr="0000029A" w:rsidRDefault="0000029A" w:rsidP="0000029A">
      <w:pPr>
        <w:autoSpaceDN w:val="0"/>
        <w:ind w:firstLine="0"/>
        <w:rPr>
          <w:rFonts w:cs="Arial"/>
        </w:rPr>
      </w:pPr>
    </w:p>
    <w:p w:rsidR="0000029A" w:rsidRPr="0000029A" w:rsidRDefault="0000029A" w:rsidP="0000029A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00029A">
        <w:rPr>
          <w:rFonts w:cs="Arial"/>
        </w:rPr>
        <w:t>ПОСТАНОВЛЕНИЕ</w:t>
      </w:r>
    </w:p>
    <w:p w:rsidR="0000029A" w:rsidRPr="0000029A" w:rsidRDefault="0000029A" w:rsidP="0000029A">
      <w:pPr>
        <w:tabs>
          <w:tab w:val="left" w:pos="2127"/>
        </w:tabs>
        <w:autoSpaceDN w:val="0"/>
        <w:ind w:firstLine="0"/>
        <w:rPr>
          <w:rFonts w:cs="Arial"/>
        </w:rPr>
      </w:pPr>
    </w:p>
    <w:p w:rsidR="0000029A" w:rsidRPr="0000029A" w:rsidRDefault="0000029A" w:rsidP="0000029A">
      <w:pPr>
        <w:tabs>
          <w:tab w:val="left" w:pos="2127"/>
        </w:tabs>
        <w:autoSpaceDN w:val="0"/>
        <w:ind w:firstLine="0"/>
        <w:rPr>
          <w:rFonts w:cs="Arial"/>
        </w:rPr>
      </w:pPr>
      <w:r w:rsidRPr="0000029A">
        <w:rPr>
          <w:rFonts w:cs="Arial"/>
        </w:rPr>
        <w:t>от __________№ ____</w:t>
      </w:r>
    </w:p>
    <w:p w:rsidR="0000029A" w:rsidRPr="0000029A" w:rsidRDefault="0000029A" w:rsidP="0000029A">
      <w:pPr>
        <w:tabs>
          <w:tab w:val="left" w:pos="2127"/>
        </w:tabs>
        <w:autoSpaceDN w:val="0"/>
        <w:ind w:firstLine="0"/>
        <w:rPr>
          <w:rFonts w:cs="Arial"/>
        </w:rPr>
      </w:pPr>
      <w:r w:rsidRPr="0000029A">
        <w:rPr>
          <w:rFonts w:cs="Arial"/>
        </w:rPr>
        <w:t>с. Старая Ведуга</w:t>
      </w:r>
    </w:p>
    <w:p w:rsidR="0000029A" w:rsidRPr="0000029A" w:rsidRDefault="0000029A" w:rsidP="0000029A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00029A" w:rsidRPr="0000029A" w:rsidRDefault="0000029A" w:rsidP="0000029A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00029A">
        <w:rPr>
          <w:rFonts w:eastAsia="SimSun" w:cs="Arial"/>
          <w:bCs/>
          <w:color w:val="000000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11.12.2023 г. № 99  «Об утверждении административного регламента предоставления муниципальной услуги «</w:t>
      </w:r>
      <w:r w:rsidRPr="0000029A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029A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00029A" w:rsidRPr="0000029A" w:rsidRDefault="0000029A" w:rsidP="0000029A">
      <w:pPr>
        <w:ind w:firstLine="0"/>
        <w:jc w:val="center"/>
        <w:outlineLvl w:val="0"/>
        <w:rPr>
          <w:rFonts w:cs="Arial"/>
          <w:bCs/>
          <w:kern w:val="28"/>
        </w:rPr>
      </w:pPr>
    </w:p>
    <w:p w:rsidR="0000029A" w:rsidRPr="0000029A" w:rsidRDefault="0000029A" w:rsidP="0000029A">
      <w:pPr>
        <w:ind w:firstLine="0"/>
        <w:jc w:val="center"/>
        <w:outlineLvl w:val="0"/>
        <w:rPr>
          <w:rFonts w:cs="Arial"/>
          <w:bCs/>
          <w:kern w:val="28"/>
        </w:rPr>
      </w:pPr>
    </w:p>
    <w:p w:rsidR="0000029A" w:rsidRPr="0000029A" w:rsidRDefault="00BD0536" w:rsidP="0000029A">
      <w:pPr>
        <w:autoSpaceDE w:val="0"/>
        <w:autoSpaceDN w:val="0"/>
        <w:adjustRightInd w:val="0"/>
        <w:ind w:firstLine="709"/>
        <w:rPr>
          <w:rFonts w:cs="Arial"/>
        </w:rPr>
      </w:pPr>
      <w:r w:rsidRPr="00BD053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00029A" w:rsidRPr="00BD0536">
        <w:rPr>
          <w:rFonts w:cs="Arial"/>
        </w:rPr>
        <w:t>,</w:t>
      </w:r>
      <w:r w:rsidR="0000029A" w:rsidRPr="0000029A">
        <w:rPr>
          <w:rFonts w:cs="Arial"/>
        </w:rPr>
        <w:t xml:space="preserve"> Уставом Староведугского сельского поселения Семилукского муниципального района Воронежской области </w:t>
      </w:r>
      <w:r w:rsidR="0000029A" w:rsidRPr="0000029A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2E205F" w:rsidRPr="0000029A" w:rsidRDefault="0000029A" w:rsidP="0000029A">
      <w:pPr>
        <w:ind w:firstLine="709"/>
        <w:rPr>
          <w:rFonts w:eastAsia="SimSun" w:cs="Arial"/>
          <w:lang w:eastAsia="en-US"/>
        </w:rPr>
      </w:pPr>
      <w:r w:rsidRPr="0000029A">
        <w:rPr>
          <w:rFonts w:eastAsia="Calibri" w:cs="Arial"/>
          <w:lang w:eastAsia="en-US"/>
        </w:rPr>
        <w:t xml:space="preserve">1.Внести в постановление администрации Староведугского сельского поселения от </w:t>
      </w:r>
      <w:r w:rsidRPr="0000029A">
        <w:rPr>
          <w:rFonts w:eastAsia="SimSun" w:cs="Arial"/>
          <w:bCs/>
          <w:color w:val="000000"/>
          <w:lang w:eastAsia="zh-CN"/>
        </w:rPr>
        <w:t xml:space="preserve">11.12.2023 г. № 99  </w:t>
      </w:r>
      <w:r w:rsidRPr="0000029A">
        <w:rPr>
          <w:rFonts w:eastAsia="Calibri" w:cs="Arial"/>
          <w:lang w:eastAsia="en-US"/>
        </w:rPr>
        <w:t>«Об утверждении административного регламента предоставления муниципальной услуги «</w:t>
      </w:r>
      <w:r w:rsidRPr="0000029A">
        <w:rPr>
          <w:rFonts w:cs="Arial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0029A">
        <w:rPr>
          <w:rFonts w:eastAsia="Calibri" w:cs="Arial"/>
          <w:lang w:eastAsia="en-US"/>
        </w:rPr>
        <w:t>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4930A2" w:rsidRPr="0000029A" w:rsidRDefault="009A7533" w:rsidP="004930A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0029A">
        <w:rPr>
          <w:rFonts w:eastAsiaTheme="minorHAnsi" w:cs="Arial"/>
          <w:lang w:eastAsia="en-US"/>
        </w:rPr>
        <w:t>1.1</w:t>
      </w:r>
      <w:r w:rsidR="004930A2" w:rsidRPr="0000029A">
        <w:rPr>
          <w:rFonts w:eastAsiaTheme="minorHAnsi" w:cs="Arial"/>
          <w:lang w:eastAsia="en-US"/>
        </w:rPr>
        <w:t xml:space="preserve">. </w:t>
      </w:r>
      <w:r w:rsidR="0000029A" w:rsidRPr="0000029A">
        <w:rPr>
          <w:rFonts w:eastAsiaTheme="minorHAnsi" w:cs="Arial"/>
          <w:lang w:eastAsia="en-US"/>
        </w:rPr>
        <w:t>П</w:t>
      </w:r>
      <w:r w:rsidR="00AC6A1F" w:rsidRPr="0000029A">
        <w:rPr>
          <w:rFonts w:eastAsiaTheme="minorHAnsi" w:cs="Arial"/>
          <w:lang w:eastAsia="en-US"/>
        </w:rPr>
        <w:t xml:space="preserve">одпункт 19.3.3. </w:t>
      </w:r>
      <w:r w:rsidR="0099452F" w:rsidRPr="0000029A">
        <w:rPr>
          <w:rFonts w:eastAsiaTheme="minorHAnsi" w:cs="Arial"/>
          <w:lang w:eastAsia="en-US"/>
        </w:rPr>
        <w:t xml:space="preserve">пункта 19.3. </w:t>
      </w:r>
      <w:r w:rsidR="00C10FB2" w:rsidRPr="0000029A">
        <w:rPr>
          <w:rFonts w:eastAsiaTheme="minorHAnsi" w:cs="Arial"/>
          <w:lang w:eastAsia="en-US"/>
        </w:rPr>
        <w:t xml:space="preserve">Раздела </w:t>
      </w:r>
      <w:r w:rsidR="00C10FB2" w:rsidRPr="0000029A">
        <w:rPr>
          <w:rFonts w:eastAsiaTheme="minorHAnsi" w:cs="Arial"/>
          <w:lang w:val="en-US" w:eastAsia="en-US"/>
        </w:rPr>
        <w:t>I</w:t>
      </w:r>
      <w:r w:rsidR="00AC6A1F" w:rsidRPr="0000029A">
        <w:rPr>
          <w:rFonts w:eastAsiaTheme="minorHAnsi" w:cs="Arial"/>
          <w:lang w:val="en-US" w:eastAsia="en-US"/>
        </w:rPr>
        <w:t>I</w:t>
      </w:r>
      <w:r w:rsidR="00C10FB2" w:rsidRPr="0000029A">
        <w:rPr>
          <w:rFonts w:eastAsiaTheme="minorHAnsi" w:cs="Arial"/>
          <w:lang w:val="en-US" w:eastAsia="en-US"/>
        </w:rPr>
        <w:t>I</w:t>
      </w:r>
      <w:r w:rsidR="003B0002" w:rsidRPr="0000029A">
        <w:rPr>
          <w:rFonts w:eastAsiaTheme="minorHAnsi" w:cs="Arial"/>
          <w:lang w:eastAsia="en-US"/>
        </w:rPr>
        <w:t xml:space="preserve"> </w:t>
      </w:r>
      <w:r w:rsidR="0000029A" w:rsidRPr="0000029A">
        <w:rPr>
          <w:rFonts w:eastAsiaTheme="minorHAnsi" w:cs="Arial"/>
          <w:lang w:eastAsia="en-US"/>
        </w:rPr>
        <w:t xml:space="preserve">приложения постановления </w:t>
      </w:r>
      <w:r w:rsidR="003B0002" w:rsidRPr="0000029A">
        <w:rPr>
          <w:rFonts w:eastAsiaTheme="minorHAnsi" w:cs="Arial"/>
          <w:lang w:eastAsia="en-US"/>
        </w:rPr>
        <w:t xml:space="preserve">дополнить новым </w:t>
      </w:r>
      <w:r w:rsidR="00AC6A1F" w:rsidRPr="0000029A">
        <w:rPr>
          <w:rFonts w:eastAsiaTheme="minorHAnsi" w:cs="Arial"/>
          <w:lang w:eastAsia="en-US"/>
        </w:rPr>
        <w:t>абзацем</w:t>
      </w:r>
      <w:r w:rsidR="004930A2" w:rsidRPr="0000029A">
        <w:rPr>
          <w:rFonts w:eastAsiaTheme="minorHAnsi" w:cs="Arial"/>
          <w:lang w:eastAsia="en-US"/>
        </w:rPr>
        <w:t xml:space="preserve"> следующего содержания:</w:t>
      </w:r>
    </w:p>
    <w:p w:rsidR="004930A2" w:rsidRPr="0000029A" w:rsidRDefault="00AC6A1F" w:rsidP="004930A2">
      <w:pPr>
        <w:autoSpaceDE w:val="0"/>
        <w:autoSpaceDN w:val="0"/>
        <w:adjustRightInd w:val="0"/>
        <w:rPr>
          <w:rFonts w:cs="Arial"/>
        </w:rPr>
      </w:pPr>
      <w:r w:rsidRPr="0000029A">
        <w:rPr>
          <w:rFonts w:eastAsiaTheme="minorHAnsi" w:cs="Arial"/>
          <w:lang w:eastAsia="en-US"/>
        </w:rPr>
        <w:t>«</w:t>
      </w:r>
      <w:r w:rsidR="004930A2" w:rsidRPr="0000029A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="004930A2" w:rsidRPr="0000029A">
        <w:rPr>
          <w:rFonts w:cs="Arial"/>
        </w:rPr>
        <w:lastRenderedPageBreak/>
        <w:t xml:space="preserve">Федеральной налоговой службе Российской Федерации и представляются в порядке, установленном </w:t>
      </w:r>
      <w:hyperlink r:id="rId6" w:history="1">
        <w:r w:rsidR="004930A2" w:rsidRPr="0000029A">
          <w:rPr>
            <w:rFonts w:cs="Arial"/>
          </w:rPr>
          <w:t>статьей 11</w:t>
        </w:r>
      </w:hyperlink>
      <w:r w:rsidR="004930A2" w:rsidRPr="0000029A">
        <w:rPr>
          <w:rFonts w:cs="Arial"/>
        </w:rPr>
        <w:t xml:space="preserve"> указанного Федерального закона</w:t>
      </w:r>
      <w:r w:rsidR="00C10FB2" w:rsidRPr="0000029A">
        <w:rPr>
          <w:rFonts w:cs="Arial"/>
        </w:rPr>
        <w:t>.»;</w:t>
      </w:r>
    </w:p>
    <w:p w:rsidR="00C10FB2" w:rsidRPr="0000029A" w:rsidRDefault="009A7533" w:rsidP="00CC6B33">
      <w:pPr>
        <w:autoSpaceDE w:val="0"/>
        <w:autoSpaceDN w:val="0"/>
        <w:adjustRightInd w:val="0"/>
        <w:rPr>
          <w:rFonts w:cs="Arial"/>
        </w:rPr>
      </w:pPr>
      <w:r w:rsidRPr="0000029A">
        <w:rPr>
          <w:rFonts w:cs="Arial"/>
        </w:rPr>
        <w:t>1.2</w:t>
      </w:r>
      <w:r w:rsidR="00C10FB2" w:rsidRPr="0000029A">
        <w:rPr>
          <w:rFonts w:cs="Arial"/>
        </w:rPr>
        <w:t xml:space="preserve">. </w:t>
      </w:r>
      <w:r w:rsidR="0000029A" w:rsidRPr="0000029A">
        <w:rPr>
          <w:rFonts w:cs="Arial"/>
        </w:rPr>
        <w:t>В</w:t>
      </w:r>
      <w:r w:rsidR="00C10FB2" w:rsidRPr="0000029A">
        <w:rPr>
          <w:rFonts w:cs="Arial"/>
        </w:rPr>
        <w:t xml:space="preserve"> пунктах 31, 33 Раздела V</w:t>
      </w:r>
      <w:r w:rsidR="0000029A" w:rsidRPr="0000029A">
        <w:rPr>
          <w:rFonts w:cs="Arial"/>
        </w:rPr>
        <w:t xml:space="preserve"> приложения постановления</w:t>
      </w:r>
      <w:r w:rsidR="00C10FB2" w:rsidRPr="0000029A">
        <w:rPr>
          <w:rFonts w:cs="Arial"/>
        </w:rPr>
        <w:t xml:space="preserve"> </w:t>
      </w:r>
      <w:r w:rsidR="00CC6B33" w:rsidRPr="0000029A">
        <w:rPr>
          <w:rFonts w:cs="Arial"/>
        </w:rPr>
        <w:t>слово «департамент» заменить словом «министерство».</w:t>
      </w:r>
    </w:p>
    <w:p w:rsidR="00BA535E" w:rsidRPr="0000029A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0029A">
        <w:rPr>
          <w:rFonts w:eastAsia="Calibri" w:cs="Arial"/>
        </w:rPr>
        <w:t>2. Настоящее постановление вступает в силу со дня его официального</w:t>
      </w:r>
      <w:r w:rsidR="0000029A">
        <w:rPr>
          <w:rFonts w:eastAsia="Calibri" w:cs="Arial"/>
        </w:rPr>
        <w:t xml:space="preserve"> </w:t>
      </w:r>
      <w:r w:rsidR="0000029A" w:rsidRPr="0000029A">
        <w:rPr>
          <w:rFonts w:eastAsia="Calibri" w:cs="Arial"/>
        </w:rPr>
        <w:t>обнародования</w:t>
      </w:r>
      <w:r w:rsidRPr="0000029A">
        <w:rPr>
          <w:rFonts w:eastAsia="Calibri" w:cs="Arial"/>
        </w:rPr>
        <w:t xml:space="preserve">. </w:t>
      </w:r>
    </w:p>
    <w:p w:rsidR="00D86F6F" w:rsidRPr="0000029A" w:rsidRDefault="00D86F6F" w:rsidP="00D86F6F">
      <w:pPr>
        <w:ind w:firstLine="709"/>
        <w:rPr>
          <w:rFonts w:cs="Arial"/>
        </w:rPr>
      </w:pPr>
      <w:r w:rsidRPr="0000029A">
        <w:rPr>
          <w:rFonts w:cs="Arial"/>
        </w:rPr>
        <w:t>3. Контроль за исполнением настоящего постановления оставляю за собой.</w:t>
      </w:r>
    </w:p>
    <w:p w:rsidR="0000029A" w:rsidRPr="0000029A" w:rsidRDefault="0000029A" w:rsidP="00D86F6F">
      <w:pPr>
        <w:ind w:firstLine="709"/>
        <w:rPr>
          <w:rFonts w:cs="Arial"/>
        </w:rPr>
      </w:pPr>
    </w:p>
    <w:p w:rsidR="0000029A" w:rsidRPr="0000029A" w:rsidRDefault="0000029A" w:rsidP="0000029A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00029A" w:rsidRPr="0000029A" w:rsidTr="000D493A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</w:p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  <w:r w:rsidRPr="0000029A">
              <w:rPr>
                <w:rFonts w:cs="Arial"/>
              </w:rPr>
              <w:t xml:space="preserve">Глава Староведугского </w:t>
            </w:r>
          </w:p>
          <w:p w:rsidR="0000029A" w:rsidRPr="0000029A" w:rsidRDefault="0000029A" w:rsidP="0000029A">
            <w:pPr>
              <w:autoSpaceDN w:val="0"/>
              <w:ind w:firstLine="0"/>
              <w:rPr>
                <w:rFonts w:cs="Arial"/>
              </w:rPr>
            </w:pPr>
            <w:r w:rsidRPr="0000029A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0029A" w:rsidRPr="0000029A" w:rsidRDefault="0000029A" w:rsidP="0000029A">
            <w:pPr>
              <w:autoSpaceDN w:val="0"/>
              <w:ind w:firstLine="709"/>
              <w:rPr>
                <w:rFonts w:cs="Arial"/>
              </w:rPr>
            </w:pPr>
          </w:p>
          <w:p w:rsidR="0000029A" w:rsidRPr="0000029A" w:rsidRDefault="0000029A" w:rsidP="0000029A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00029A">
              <w:rPr>
                <w:rFonts w:cs="Arial"/>
              </w:rPr>
              <w:t xml:space="preserve"> </w:t>
            </w:r>
          </w:p>
          <w:p w:rsidR="0000029A" w:rsidRPr="0000029A" w:rsidRDefault="0000029A" w:rsidP="0000029A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00029A">
              <w:rPr>
                <w:rFonts w:cs="Arial"/>
              </w:rPr>
              <w:t xml:space="preserve"> Ю.А. Свиридов</w:t>
            </w:r>
          </w:p>
        </w:tc>
      </w:tr>
    </w:tbl>
    <w:p w:rsidR="0000029A" w:rsidRPr="0000029A" w:rsidRDefault="0000029A" w:rsidP="0000029A">
      <w:pPr>
        <w:rPr>
          <w:rFonts w:cs="Arial"/>
        </w:rPr>
      </w:pPr>
    </w:p>
    <w:p w:rsidR="0000029A" w:rsidRPr="0000029A" w:rsidRDefault="0000029A" w:rsidP="0000029A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D86F6F" w:rsidRPr="0000029A" w:rsidRDefault="00D86F6F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D86F6F" w:rsidRPr="0000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0029A"/>
    <w:rsid w:val="000301C5"/>
    <w:rsid w:val="000311CA"/>
    <w:rsid w:val="00097CAF"/>
    <w:rsid w:val="000A1858"/>
    <w:rsid w:val="000C11EE"/>
    <w:rsid w:val="00194EB5"/>
    <w:rsid w:val="0022322B"/>
    <w:rsid w:val="0023012E"/>
    <w:rsid w:val="002E1DE9"/>
    <w:rsid w:val="002E205F"/>
    <w:rsid w:val="00307FA3"/>
    <w:rsid w:val="0038478A"/>
    <w:rsid w:val="00387E1D"/>
    <w:rsid w:val="003B0002"/>
    <w:rsid w:val="004723BF"/>
    <w:rsid w:val="004930A2"/>
    <w:rsid w:val="004C0264"/>
    <w:rsid w:val="005310A6"/>
    <w:rsid w:val="005E2FDD"/>
    <w:rsid w:val="005F50D0"/>
    <w:rsid w:val="0066161A"/>
    <w:rsid w:val="0067226C"/>
    <w:rsid w:val="0067444A"/>
    <w:rsid w:val="00684248"/>
    <w:rsid w:val="006C6692"/>
    <w:rsid w:val="006F1D3F"/>
    <w:rsid w:val="00792C5C"/>
    <w:rsid w:val="007B1D03"/>
    <w:rsid w:val="007C7465"/>
    <w:rsid w:val="00872D4B"/>
    <w:rsid w:val="008902B6"/>
    <w:rsid w:val="00922FF2"/>
    <w:rsid w:val="0099452F"/>
    <w:rsid w:val="009A7533"/>
    <w:rsid w:val="00A7775B"/>
    <w:rsid w:val="00AA14F9"/>
    <w:rsid w:val="00AC6A1F"/>
    <w:rsid w:val="00B17303"/>
    <w:rsid w:val="00B52612"/>
    <w:rsid w:val="00B52623"/>
    <w:rsid w:val="00B93D8C"/>
    <w:rsid w:val="00BA535E"/>
    <w:rsid w:val="00BA765D"/>
    <w:rsid w:val="00BB5DAA"/>
    <w:rsid w:val="00BD0536"/>
    <w:rsid w:val="00C03D8C"/>
    <w:rsid w:val="00C10FB2"/>
    <w:rsid w:val="00C2351B"/>
    <w:rsid w:val="00C6215F"/>
    <w:rsid w:val="00CC6B33"/>
    <w:rsid w:val="00CE5DC6"/>
    <w:rsid w:val="00D33EE4"/>
    <w:rsid w:val="00D86F6F"/>
    <w:rsid w:val="00DB1BB8"/>
    <w:rsid w:val="00EA7523"/>
    <w:rsid w:val="00EB4CA3"/>
    <w:rsid w:val="00F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00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000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2024-09-20T07:12:00Z</cp:lastPrinted>
  <dcterms:created xsi:type="dcterms:W3CDTF">2024-09-30T12:35:00Z</dcterms:created>
  <dcterms:modified xsi:type="dcterms:W3CDTF">2024-10-17T12:24:00Z</dcterms:modified>
</cp:coreProperties>
</file>