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73" w:rsidRPr="00BE3954" w:rsidRDefault="00F307BC"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н" style="width:42.6pt;height:37.8pt;visibility:visible;mso-wrap-style:square">
            <v:imagedata r:id="rId9" o:title=" н"/>
          </v:shape>
        </w:pic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АДМИНИСТРАЦИЯ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СТАРОВЕДУГСКОГО СЕЛЬСКОГО ПОСЕЛЕНИЯ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СЕМИЛУКСКОГО МУНИЦИПАЛЬНОГО РАЙОНА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ВОРОНЕЖСКОЙ ОБЛАСТИ</w:t>
      </w:r>
    </w:p>
    <w:p w:rsidR="00331A73" w:rsidRPr="00BE3954" w:rsidRDefault="00331A73" w:rsidP="00331A73">
      <w:pPr>
        <w:widowControl/>
        <w:shd w:val="clear" w:color="auto" w:fill="FFFFFF"/>
        <w:autoSpaceDE/>
        <w:adjustRightInd/>
        <w:rPr>
          <w:rFonts w:ascii="Arial" w:hAnsi="Arial" w:cs="Arial"/>
          <w:b/>
          <w:sz w:val="24"/>
          <w:szCs w:val="24"/>
        </w:rPr>
      </w:pPr>
    </w:p>
    <w:p w:rsidR="00331A73" w:rsidRPr="00BE3954" w:rsidRDefault="00F307BC" w:rsidP="00331A73">
      <w:pPr>
        <w:widowControl/>
        <w:autoSpaceDE/>
        <w:adjustRightInd/>
        <w:jc w:val="both"/>
        <w:rPr>
          <w:rFonts w:ascii="Arial" w:hAnsi="Arial" w:cs="Arial"/>
          <w:b/>
          <w:sz w:val="24"/>
          <w:szCs w:val="24"/>
        </w:rPr>
      </w:pPr>
      <w:r>
        <w:rPr>
          <w:noProof/>
          <w:sz w:val="24"/>
          <w:szCs w:val="24"/>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75pt;margin-top:.7pt;width:484.2pt;height:0;flip:x;z-index: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331A73" w:rsidRPr="00BE3954">
        <w:rPr>
          <w:rFonts w:ascii="Arial" w:hAnsi="Arial" w:cs="Arial"/>
          <w:sz w:val="24"/>
          <w:szCs w:val="24"/>
        </w:rPr>
        <w:t xml:space="preserve">ул. Ленина, 13, </w:t>
      </w:r>
      <w:proofErr w:type="gramStart"/>
      <w:r w:rsidR="00331A73" w:rsidRPr="00BE3954">
        <w:rPr>
          <w:rFonts w:ascii="Arial" w:hAnsi="Arial" w:cs="Arial"/>
          <w:sz w:val="24"/>
          <w:szCs w:val="24"/>
        </w:rPr>
        <w:t>с</w:t>
      </w:r>
      <w:proofErr w:type="gramEnd"/>
      <w:r w:rsidR="00331A73" w:rsidRPr="00BE3954">
        <w:rPr>
          <w:rFonts w:ascii="Arial" w:hAnsi="Arial" w:cs="Arial"/>
          <w:sz w:val="24"/>
          <w:szCs w:val="24"/>
        </w:rPr>
        <w:t>. Старая Ведуга, 396912, тел/факс (847372)-71-6-26, ОГРН 1023601313735, ИНН 3628001940, КПП 362801001</w:t>
      </w:r>
    </w:p>
    <w:p w:rsidR="00331A73" w:rsidRPr="00BE3954" w:rsidRDefault="00331A73" w:rsidP="00331A73">
      <w:pPr>
        <w:widowControl/>
        <w:autoSpaceDE/>
        <w:adjustRightInd/>
        <w:rPr>
          <w:rFonts w:ascii="Arial" w:hAnsi="Arial" w:cs="Arial"/>
          <w:sz w:val="24"/>
          <w:szCs w:val="24"/>
        </w:rPr>
      </w:pPr>
    </w:p>
    <w:p w:rsidR="00331A73" w:rsidRPr="00BE3954" w:rsidRDefault="00331A73" w:rsidP="00331A73">
      <w:pPr>
        <w:widowControl/>
        <w:tabs>
          <w:tab w:val="left" w:pos="2127"/>
        </w:tabs>
        <w:autoSpaceDE/>
        <w:adjustRightInd/>
        <w:jc w:val="center"/>
        <w:rPr>
          <w:rFonts w:ascii="Arial" w:hAnsi="Arial" w:cs="Arial"/>
          <w:sz w:val="24"/>
          <w:szCs w:val="24"/>
        </w:rPr>
      </w:pPr>
      <w:r w:rsidRPr="00BE3954">
        <w:rPr>
          <w:rFonts w:ascii="Arial" w:hAnsi="Arial" w:cs="Arial"/>
          <w:sz w:val="24"/>
          <w:szCs w:val="24"/>
        </w:rPr>
        <w:t>ПОСТАНОВЛЕНИЕ</w:t>
      </w:r>
    </w:p>
    <w:p w:rsidR="00331A73" w:rsidRPr="00BE3954" w:rsidRDefault="00331A73" w:rsidP="00331A73">
      <w:pPr>
        <w:widowControl/>
        <w:tabs>
          <w:tab w:val="left" w:pos="2127"/>
        </w:tabs>
        <w:autoSpaceDE/>
        <w:adjustRightInd/>
        <w:rPr>
          <w:rFonts w:ascii="Arial" w:hAnsi="Arial" w:cs="Arial"/>
          <w:sz w:val="24"/>
          <w:szCs w:val="24"/>
        </w:rPr>
      </w:pPr>
    </w:p>
    <w:p w:rsidR="00331A73" w:rsidRPr="00BE3954" w:rsidRDefault="00331A73" w:rsidP="00331A73">
      <w:pPr>
        <w:widowControl/>
        <w:tabs>
          <w:tab w:val="left" w:pos="2127"/>
        </w:tabs>
        <w:autoSpaceDE/>
        <w:adjustRightInd/>
        <w:rPr>
          <w:rFonts w:ascii="Arial" w:hAnsi="Arial" w:cs="Arial"/>
          <w:sz w:val="24"/>
          <w:szCs w:val="24"/>
        </w:rPr>
      </w:pPr>
      <w:r w:rsidRPr="00BE3954">
        <w:rPr>
          <w:rFonts w:ascii="Arial" w:hAnsi="Arial" w:cs="Arial"/>
          <w:sz w:val="24"/>
          <w:szCs w:val="24"/>
        </w:rPr>
        <w:t xml:space="preserve">от </w:t>
      </w:r>
      <w:r w:rsidR="003C40D0">
        <w:rPr>
          <w:rFonts w:ascii="Arial" w:hAnsi="Arial" w:cs="Arial"/>
          <w:sz w:val="24"/>
          <w:szCs w:val="24"/>
        </w:rPr>
        <w:t>12</w:t>
      </w:r>
      <w:r w:rsidR="00393943">
        <w:rPr>
          <w:rFonts w:ascii="Arial" w:hAnsi="Arial" w:cs="Arial"/>
          <w:sz w:val="24"/>
          <w:szCs w:val="24"/>
        </w:rPr>
        <w:t xml:space="preserve">.09.2024 г. № </w:t>
      </w:r>
      <w:r w:rsidR="003C40D0">
        <w:rPr>
          <w:rFonts w:ascii="Arial" w:hAnsi="Arial" w:cs="Arial"/>
          <w:sz w:val="24"/>
          <w:szCs w:val="24"/>
        </w:rPr>
        <w:t>26</w:t>
      </w:r>
    </w:p>
    <w:p w:rsidR="00331A73" w:rsidRPr="00BE3954" w:rsidRDefault="00331A73" w:rsidP="00331A73">
      <w:pPr>
        <w:widowControl/>
        <w:autoSpaceDE/>
        <w:adjustRightInd/>
        <w:rPr>
          <w:rFonts w:ascii="Arial" w:hAnsi="Arial" w:cs="Arial"/>
          <w:sz w:val="24"/>
          <w:szCs w:val="24"/>
        </w:rPr>
      </w:pPr>
      <w:proofErr w:type="gramStart"/>
      <w:r w:rsidRPr="00BE3954">
        <w:rPr>
          <w:rFonts w:ascii="Arial" w:hAnsi="Arial" w:cs="Arial"/>
          <w:sz w:val="24"/>
          <w:szCs w:val="24"/>
        </w:rPr>
        <w:t>с</w:t>
      </w:r>
      <w:proofErr w:type="gramEnd"/>
      <w:r w:rsidRPr="00BE3954">
        <w:rPr>
          <w:rFonts w:ascii="Arial" w:hAnsi="Arial" w:cs="Arial"/>
          <w:sz w:val="24"/>
          <w:szCs w:val="24"/>
        </w:rPr>
        <w:t>. Старая Ведуга</w:t>
      </w:r>
    </w:p>
    <w:p w:rsidR="00331A73" w:rsidRPr="00BE3954" w:rsidRDefault="00331A73" w:rsidP="00331A73">
      <w:pPr>
        <w:widowControl/>
        <w:autoSpaceDE/>
        <w:adjustRightInd/>
        <w:rPr>
          <w:rFonts w:ascii="Arial" w:hAnsi="Arial" w:cs="Arial"/>
          <w:sz w:val="24"/>
          <w:szCs w:val="24"/>
        </w:rPr>
      </w:pPr>
    </w:p>
    <w:p w:rsidR="00331A73" w:rsidRPr="00BE3954" w:rsidRDefault="00331A73" w:rsidP="00331A73">
      <w:pPr>
        <w:widowControl/>
        <w:shd w:val="clear" w:color="auto" w:fill="FFFFFF"/>
        <w:autoSpaceDE/>
        <w:adjustRightInd/>
        <w:ind w:right="-1"/>
        <w:jc w:val="center"/>
        <w:rPr>
          <w:rFonts w:ascii="Arial" w:hAnsi="Arial" w:cs="Arial"/>
          <w:bCs/>
          <w:color w:val="000000"/>
          <w:spacing w:val="1"/>
          <w:sz w:val="24"/>
          <w:szCs w:val="24"/>
        </w:rPr>
      </w:pPr>
      <w:r w:rsidRPr="00BE3954">
        <w:rPr>
          <w:rFonts w:ascii="Arial" w:hAnsi="Arial" w:cs="Arial"/>
          <w:bCs/>
          <w:color w:val="000000"/>
          <w:spacing w:val="1"/>
          <w:sz w:val="24"/>
          <w:szCs w:val="24"/>
        </w:rPr>
        <w:t xml:space="preserve">О внесении изменений в постановление </w:t>
      </w:r>
      <w:r w:rsidRPr="00BE3954">
        <w:rPr>
          <w:rFonts w:ascii="Arial" w:hAnsi="Arial" w:cs="Arial"/>
          <w:color w:val="000000"/>
          <w:spacing w:val="2"/>
          <w:sz w:val="24"/>
          <w:szCs w:val="24"/>
        </w:rPr>
        <w:t xml:space="preserve">администрации </w:t>
      </w:r>
      <w:proofErr w:type="spellStart"/>
      <w:r w:rsidRPr="00BE3954">
        <w:rPr>
          <w:rFonts w:ascii="Arial" w:hAnsi="Arial" w:cs="Arial"/>
          <w:color w:val="000000"/>
          <w:spacing w:val="-1"/>
          <w:sz w:val="24"/>
          <w:szCs w:val="24"/>
        </w:rPr>
        <w:t>Староведугского</w:t>
      </w:r>
      <w:proofErr w:type="spellEnd"/>
      <w:r w:rsidRPr="00BE3954">
        <w:rPr>
          <w:rFonts w:ascii="Arial" w:hAnsi="Arial" w:cs="Arial"/>
          <w:color w:val="000000"/>
          <w:spacing w:val="-1"/>
          <w:sz w:val="24"/>
          <w:szCs w:val="24"/>
        </w:rPr>
        <w:t xml:space="preserve"> сельского поселения Семилукского муниципального района Воронежской области от 13.12.2019г.</w:t>
      </w:r>
      <w:r w:rsidRPr="00BE3954">
        <w:rPr>
          <w:rFonts w:ascii="Arial" w:hAnsi="Arial" w:cs="Arial"/>
          <w:bCs/>
          <w:color w:val="000000"/>
          <w:spacing w:val="1"/>
          <w:sz w:val="24"/>
          <w:szCs w:val="24"/>
        </w:rPr>
        <w:t xml:space="preserve"> № 62 «Об утверждении муниципальной программы </w:t>
      </w:r>
      <w:r w:rsidRPr="00BE3954">
        <w:rPr>
          <w:rFonts w:ascii="Arial" w:hAnsi="Arial" w:cs="Arial"/>
          <w:color w:val="000000"/>
          <w:spacing w:val="2"/>
          <w:sz w:val="24"/>
          <w:szCs w:val="24"/>
        </w:rPr>
        <w:t xml:space="preserve">администрации </w:t>
      </w:r>
      <w:proofErr w:type="spellStart"/>
      <w:r w:rsidRPr="00BE3954">
        <w:rPr>
          <w:rFonts w:ascii="Arial" w:hAnsi="Arial" w:cs="Arial"/>
          <w:color w:val="000000"/>
          <w:spacing w:val="-1"/>
          <w:sz w:val="24"/>
          <w:szCs w:val="24"/>
        </w:rPr>
        <w:t>Староведугского</w:t>
      </w:r>
      <w:proofErr w:type="spellEnd"/>
      <w:r w:rsidRPr="00BE3954">
        <w:rPr>
          <w:rFonts w:ascii="Arial" w:hAnsi="Arial" w:cs="Arial"/>
          <w:color w:val="000000"/>
          <w:spacing w:val="-1"/>
          <w:sz w:val="24"/>
          <w:szCs w:val="24"/>
        </w:rPr>
        <w:t xml:space="preserve"> сельского</w:t>
      </w:r>
      <w:r w:rsidRPr="00BE3954">
        <w:rPr>
          <w:rFonts w:ascii="Arial" w:hAnsi="Arial" w:cs="Arial"/>
          <w:bCs/>
          <w:color w:val="000000"/>
          <w:spacing w:val="1"/>
          <w:sz w:val="24"/>
          <w:szCs w:val="24"/>
        </w:rPr>
        <w:t xml:space="preserve"> </w:t>
      </w:r>
      <w:r w:rsidRPr="00BE3954">
        <w:rPr>
          <w:rFonts w:ascii="Arial" w:hAnsi="Arial" w:cs="Arial"/>
          <w:color w:val="000000"/>
          <w:spacing w:val="-1"/>
          <w:sz w:val="24"/>
          <w:szCs w:val="24"/>
        </w:rPr>
        <w:t>поселения Семилукского муниципального района</w:t>
      </w:r>
      <w:r w:rsidRPr="00BE3954">
        <w:rPr>
          <w:rFonts w:ascii="Arial" w:hAnsi="Arial" w:cs="Arial"/>
          <w:bCs/>
          <w:color w:val="000000"/>
          <w:spacing w:val="1"/>
          <w:sz w:val="24"/>
          <w:szCs w:val="24"/>
        </w:rPr>
        <w:t xml:space="preserve"> </w:t>
      </w:r>
      <w:r w:rsidRPr="00BE3954">
        <w:rPr>
          <w:rFonts w:ascii="Arial" w:hAnsi="Arial" w:cs="Arial"/>
          <w:color w:val="000000"/>
          <w:spacing w:val="-1"/>
          <w:sz w:val="24"/>
          <w:szCs w:val="24"/>
        </w:rPr>
        <w:t>Воронежской области</w:t>
      </w:r>
      <w:r w:rsidRPr="00BE3954">
        <w:rPr>
          <w:rFonts w:ascii="Arial" w:hAnsi="Arial" w:cs="Arial"/>
          <w:bCs/>
          <w:color w:val="000000"/>
          <w:spacing w:val="1"/>
          <w:sz w:val="24"/>
          <w:szCs w:val="24"/>
        </w:rPr>
        <w:t xml:space="preserve"> «</w:t>
      </w:r>
      <w:r w:rsidRPr="00BE3954">
        <w:rPr>
          <w:rFonts w:ascii="Arial" w:hAnsi="Arial" w:cs="Arial"/>
          <w:bCs/>
          <w:spacing w:val="-2"/>
          <w:sz w:val="24"/>
          <w:szCs w:val="24"/>
        </w:rPr>
        <w:t>Муниципальное управление</w:t>
      </w:r>
      <w:r w:rsidRPr="00BE3954">
        <w:rPr>
          <w:rFonts w:ascii="Arial" w:eastAsia="Calibri" w:hAnsi="Arial" w:cs="Arial"/>
          <w:spacing w:val="-2"/>
          <w:sz w:val="24"/>
          <w:szCs w:val="24"/>
        </w:rPr>
        <w:t>»»</w:t>
      </w:r>
    </w:p>
    <w:p w:rsidR="00331A73" w:rsidRPr="00BE3954" w:rsidRDefault="00331A73" w:rsidP="00331A73">
      <w:pPr>
        <w:widowControl/>
        <w:shd w:val="clear" w:color="auto" w:fill="FFFFFF"/>
        <w:autoSpaceDE/>
        <w:adjustRightInd/>
        <w:ind w:right="3952"/>
        <w:jc w:val="center"/>
        <w:rPr>
          <w:rFonts w:ascii="Arial" w:hAnsi="Arial" w:cs="Arial"/>
          <w:sz w:val="24"/>
          <w:szCs w:val="24"/>
        </w:rPr>
      </w:pPr>
    </w:p>
    <w:p w:rsidR="00331A73" w:rsidRPr="00BE3954" w:rsidRDefault="00331A73" w:rsidP="00331A73">
      <w:pPr>
        <w:widowControl/>
        <w:shd w:val="clear" w:color="auto" w:fill="FFFFFF"/>
        <w:tabs>
          <w:tab w:val="left" w:pos="1174"/>
        </w:tabs>
        <w:autoSpaceDE/>
        <w:adjustRightInd/>
        <w:spacing w:before="14"/>
        <w:ind w:left="6" w:firstLine="709"/>
        <w:jc w:val="both"/>
        <w:rPr>
          <w:rFonts w:ascii="Arial" w:hAnsi="Arial" w:cs="Arial"/>
          <w:sz w:val="24"/>
          <w:szCs w:val="24"/>
        </w:rPr>
      </w:pPr>
      <w:r w:rsidRPr="00BE3954">
        <w:rPr>
          <w:rFonts w:ascii="Arial" w:hAnsi="Arial" w:cs="Arial"/>
          <w:color w:val="000000"/>
          <w:spacing w:val="-3"/>
          <w:sz w:val="24"/>
          <w:szCs w:val="24"/>
        </w:rPr>
        <w:t xml:space="preserve">В соответствии со ст.179 Бюджетного Кодекса Российской Федерации, постановлением администрации </w:t>
      </w:r>
      <w:proofErr w:type="spellStart"/>
      <w:r w:rsidRPr="00BE3954">
        <w:rPr>
          <w:rFonts w:ascii="Arial" w:hAnsi="Arial" w:cs="Arial"/>
          <w:color w:val="000000"/>
          <w:spacing w:val="-3"/>
          <w:sz w:val="24"/>
          <w:szCs w:val="24"/>
        </w:rPr>
        <w:t>Староведугского</w:t>
      </w:r>
      <w:proofErr w:type="spellEnd"/>
      <w:r w:rsidRPr="00BE3954">
        <w:rPr>
          <w:rFonts w:ascii="Arial" w:hAnsi="Arial" w:cs="Arial"/>
          <w:color w:val="000000"/>
          <w:spacing w:val="-3"/>
          <w:sz w:val="24"/>
          <w:szCs w:val="24"/>
        </w:rPr>
        <w:t xml:space="preserve"> сельского поселения Семилукского муниципального района Воронежской области от 26.11.2013 №142 «Об утверждении Порядка разработки, реализации и корректировки муниципальных программ </w:t>
      </w:r>
      <w:proofErr w:type="spellStart"/>
      <w:r w:rsidRPr="00BE3954">
        <w:rPr>
          <w:rFonts w:ascii="Arial" w:hAnsi="Arial" w:cs="Arial"/>
          <w:color w:val="000000"/>
          <w:spacing w:val="-3"/>
          <w:sz w:val="24"/>
          <w:szCs w:val="24"/>
        </w:rPr>
        <w:t>Староведугского</w:t>
      </w:r>
      <w:proofErr w:type="spellEnd"/>
      <w:r w:rsidRPr="00BE3954">
        <w:rPr>
          <w:rFonts w:ascii="Arial" w:hAnsi="Arial" w:cs="Arial"/>
          <w:color w:val="000000"/>
          <w:spacing w:val="-3"/>
          <w:sz w:val="24"/>
          <w:szCs w:val="24"/>
        </w:rPr>
        <w:t xml:space="preserve"> сельского поселения Семилукского муниципального района»</w:t>
      </w:r>
      <w:r w:rsidRPr="00BE3954">
        <w:rPr>
          <w:rFonts w:ascii="Arial" w:hAnsi="Arial" w:cs="Arial"/>
          <w:bCs/>
          <w:sz w:val="24"/>
          <w:szCs w:val="24"/>
        </w:rPr>
        <w:t xml:space="preserve"> и в целях продления срока реализации муниципальной программы «</w:t>
      </w:r>
      <w:r w:rsidRPr="00BE3954">
        <w:rPr>
          <w:rFonts w:ascii="Arial" w:hAnsi="Arial" w:cs="Arial"/>
          <w:bCs/>
          <w:spacing w:val="-2"/>
          <w:sz w:val="24"/>
          <w:szCs w:val="24"/>
        </w:rPr>
        <w:t>Муниципальное управление</w:t>
      </w:r>
      <w:r w:rsidRPr="00BE3954">
        <w:rPr>
          <w:rFonts w:ascii="Arial" w:hAnsi="Arial" w:cs="Arial"/>
          <w:bCs/>
          <w:sz w:val="24"/>
          <w:szCs w:val="24"/>
        </w:rPr>
        <w:t>»</w:t>
      </w:r>
      <w:r w:rsidR="00CD49BE">
        <w:rPr>
          <w:rFonts w:ascii="Arial" w:hAnsi="Arial" w:cs="Arial"/>
          <w:bCs/>
          <w:sz w:val="24"/>
          <w:szCs w:val="24"/>
        </w:rPr>
        <w:t xml:space="preserve"> </w:t>
      </w:r>
      <w:r w:rsidRPr="00BE3954">
        <w:rPr>
          <w:rFonts w:ascii="Arial" w:hAnsi="Arial" w:cs="Arial"/>
          <w:color w:val="000000"/>
          <w:spacing w:val="-3"/>
          <w:sz w:val="24"/>
          <w:szCs w:val="24"/>
        </w:rPr>
        <w:t xml:space="preserve">администрация </w:t>
      </w:r>
      <w:proofErr w:type="spellStart"/>
      <w:r w:rsidRPr="00BE3954">
        <w:rPr>
          <w:rFonts w:ascii="Arial" w:hAnsi="Arial" w:cs="Arial"/>
          <w:color w:val="000000"/>
          <w:spacing w:val="-3"/>
          <w:sz w:val="24"/>
          <w:szCs w:val="24"/>
        </w:rPr>
        <w:t>Староведугского</w:t>
      </w:r>
      <w:proofErr w:type="spellEnd"/>
      <w:r w:rsidRPr="00BE3954">
        <w:rPr>
          <w:rFonts w:ascii="Arial" w:hAnsi="Arial" w:cs="Arial"/>
          <w:color w:val="000000"/>
          <w:spacing w:val="-3"/>
          <w:sz w:val="24"/>
          <w:szCs w:val="24"/>
        </w:rPr>
        <w:t xml:space="preserve"> сельского поселения</w:t>
      </w:r>
      <w:r w:rsidRPr="00BE3954">
        <w:rPr>
          <w:rFonts w:ascii="Arial" w:hAnsi="Arial" w:cs="Arial"/>
          <w:color w:val="000000"/>
          <w:spacing w:val="-1"/>
          <w:sz w:val="24"/>
          <w:szCs w:val="24"/>
        </w:rPr>
        <w:t xml:space="preserve"> </w:t>
      </w:r>
      <w:r w:rsidRPr="00BE3954">
        <w:rPr>
          <w:rFonts w:ascii="Arial" w:hAnsi="Arial" w:cs="Arial"/>
          <w:sz w:val="24"/>
          <w:szCs w:val="24"/>
        </w:rPr>
        <w:t>постановляет:</w:t>
      </w:r>
    </w:p>
    <w:p w:rsidR="00331A73" w:rsidRPr="00BE3954" w:rsidRDefault="00331A73" w:rsidP="00331A73">
      <w:pPr>
        <w:widowControl/>
        <w:autoSpaceDE/>
        <w:autoSpaceDN/>
        <w:adjustRightInd/>
        <w:ind w:right="1" w:firstLine="709"/>
        <w:jc w:val="both"/>
        <w:rPr>
          <w:rFonts w:ascii="Arial" w:eastAsia="Calibri" w:hAnsi="Arial" w:cs="Arial"/>
          <w:sz w:val="24"/>
          <w:szCs w:val="24"/>
          <w:lang w:eastAsia="en-US"/>
        </w:rPr>
      </w:pPr>
      <w:r w:rsidRPr="00BE3954">
        <w:rPr>
          <w:rFonts w:ascii="Arial" w:eastAsia="Calibri" w:hAnsi="Arial" w:cs="Arial"/>
          <w:color w:val="000000"/>
          <w:spacing w:val="-25"/>
          <w:sz w:val="24"/>
          <w:szCs w:val="24"/>
          <w:lang w:eastAsia="en-US"/>
        </w:rPr>
        <w:t xml:space="preserve"> 1.</w:t>
      </w:r>
      <w:r w:rsidRPr="00BE3954">
        <w:rPr>
          <w:rFonts w:ascii="Arial" w:eastAsia="Calibri" w:hAnsi="Arial" w:cs="Arial"/>
          <w:color w:val="000000"/>
          <w:sz w:val="24"/>
          <w:szCs w:val="24"/>
          <w:lang w:eastAsia="en-US"/>
        </w:rPr>
        <w:t xml:space="preserve"> </w:t>
      </w:r>
      <w:r w:rsidRPr="00BE3954">
        <w:rPr>
          <w:rFonts w:ascii="Arial" w:eastAsia="Calibri" w:hAnsi="Arial" w:cs="Arial"/>
          <w:sz w:val="24"/>
          <w:szCs w:val="24"/>
          <w:lang w:eastAsia="en-US"/>
        </w:rPr>
        <w:t xml:space="preserve">Внести изменения в постановление администрации </w:t>
      </w:r>
      <w:proofErr w:type="spellStart"/>
      <w:r w:rsidRPr="00BE3954">
        <w:rPr>
          <w:rFonts w:ascii="Arial" w:eastAsia="Calibri" w:hAnsi="Arial" w:cs="Arial"/>
          <w:sz w:val="24"/>
          <w:szCs w:val="24"/>
          <w:lang w:eastAsia="en-US"/>
        </w:rPr>
        <w:t>Староведугского</w:t>
      </w:r>
      <w:proofErr w:type="spellEnd"/>
      <w:r w:rsidRPr="00BE3954">
        <w:rPr>
          <w:rFonts w:ascii="Arial" w:eastAsia="Calibri" w:hAnsi="Arial" w:cs="Arial"/>
          <w:sz w:val="24"/>
          <w:szCs w:val="24"/>
          <w:lang w:eastAsia="en-US"/>
        </w:rPr>
        <w:t xml:space="preserve"> сельского поселения Семилукского муниципального района Воронежской области от 13.12.2019г. № 62 «Об утверждении муниципальной программы </w:t>
      </w:r>
      <w:proofErr w:type="spellStart"/>
      <w:r w:rsidRPr="00BE3954">
        <w:rPr>
          <w:rFonts w:ascii="Arial" w:eastAsia="Calibri" w:hAnsi="Arial" w:cs="Arial"/>
          <w:sz w:val="24"/>
          <w:szCs w:val="24"/>
          <w:lang w:eastAsia="en-US"/>
        </w:rPr>
        <w:t>Староведугского</w:t>
      </w:r>
      <w:proofErr w:type="spellEnd"/>
      <w:r w:rsidRPr="00BE3954">
        <w:rPr>
          <w:rFonts w:ascii="Arial" w:eastAsia="Calibri" w:hAnsi="Arial" w:cs="Arial"/>
          <w:sz w:val="24"/>
          <w:szCs w:val="24"/>
          <w:lang w:eastAsia="en-US"/>
        </w:rPr>
        <w:t xml:space="preserve"> сельского поселения Семилукского муниципального района Воронежской области «Муниципальное управление»»:</w:t>
      </w:r>
    </w:p>
    <w:p w:rsidR="00393943" w:rsidRPr="00410ABC" w:rsidRDefault="00393943" w:rsidP="00393943">
      <w:pPr>
        <w:widowControl/>
        <w:ind w:right="113" w:firstLine="709"/>
        <w:contextualSpacing/>
        <w:jc w:val="both"/>
        <w:rPr>
          <w:rFonts w:ascii="Arial" w:hAnsi="Arial" w:cs="Arial"/>
          <w:sz w:val="24"/>
          <w:szCs w:val="24"/>
        </w:rPr>
      </w:pPr>
      <w:r w:rsidRPr="00410ABC">
        <w:rPr>
          <w:rFonts w:ascii="Arial" w:hAnsi="Arial" w:cs="Arial"/>
          <w:sz w:val="24"/>
          <w:szCs w:val="24"/>
        </w:rPr>
        <w:t>1.1.Приложение</w:t>
      </w:r>
      <w:r w:rsidR="00F84606">
        <w:rPr>
          <w:rFonts w:ascii="Arial" w:hAnsi="Arial" w:cs="Arial"/>
          <w:sz w:val="24"/>
          <w:szCs w:val="24"/>
        </w:rPr>
        <w:t xml:space="preserve"> к</w:t>
      </w:r>
      <w:r w:rsidR="00324B2E">
        <w:rPr>
          <w:rFonts w:ascii="Arial" w:hAnsi="Arial" w:cs="Arial"/>
          <w:sz w:val="24"/>
          <w:szCs w:val="24"/>
        </w:rPr>
        <w:t xml:space="preserve"> </w:t>
      </w:r>
      <w:r w:rsidRPr="00410ABC">
        <w:rPr>
          <w:rFonts w:ascii="Arial" w:hAnsi="Arial" w:cs="Arial"/>
          <w:sz w:val="24"/>
          <w:szCs w:val="24"/>
        </w:rPr>
        <w:t>постановлени</w:t>
      </w:r>
      <w:r w:rsidR="00F84606">
        <w:rPr>
          <w:rFonts w:ascii="Arial" w:hAnsi="Arial" w:cs="Arial"/>
          <w:sz w:val="24"/>
          <w:szCs w:val="24"/>
        </w:rPr>
        <w:t>ю</w:t>
      </w:r>
      <w:r w:rsidRPr="00410ABC">
        <w:rPr>
          <w:rFonts w:ascii="Arial" w:hAnsi="Arial" w:cs="Arial"/>
          <w:sz w:val="24"/>
          <w:szCs w:val="24"/>
        </w:rPr>
        <w:t xml:space="preserve"> изложить в новой редакции (прилагается).</w:t>
      </w:r>
    </w:p>
    <w:p w:rsidR="00393943" w:rsidRPr="00410ABC" w:rsidRDefault="00393943" w:rsidP="00393943">
      <w:pPr>
        <w:widowControl/>
        <w:autoSpaceDE/>
        <w:autoSpaceDN/>
        <w:adjustRightInd/>
        <w:ind w:firstLine="709"/>
        <w:jc w:val="both"/>
        <w:rPr>
          <w:rFonts w:ascii="Arial" w:hAnsi="Arial" w:cs="Arial"/>
          <w:sz w:val="24"/>
          <w:szCs w:val="24"/>
        </w:rPr>
      </w:pPr>
      <w:r w:rsidRPr="00410ABC">
        <w:rPr>
          <w:rFonts w:ascii="Arial" w:hAnsi="Arial" w:cs="Arial"/>
          <w:sz w:val="24"/>
          <w:szCs w:val="24"/>
        </w:rPr>
        <w:t>2. Настоящее постановление вступает в силу с момента</w:t>
      </w:r>
      <w:r>
        <w:rPr>
          <w:rFonts w:ascii="Arial" w:hAnsi="Arial" w:cs="Arial"/>
          <w:sz w:val="24"/>
          <w:szCs w:val="24"/>
        </w:rPr>
        <w:t xml:space="preserve"> официального </w:t>
      </w:r>
      <w:r w:rsidRPr="00410ABC">
        <w:rPr>
          <w:rFonts w:ascii="Arial" w:hAnsi="Arial" w:cs="Arial"/>
          <w:sz w:val="24"/>
          <w:szCs w:val="24"/>
        </w:rPr>
        <w:t>обнародования.</w:t>
      </w:r>
    </w:p>
    <w:p w:rsidR="00393943" w:rsidRPr="00410ABC" w:rsidRDefault="00393943" w:rsidP="00393943">
      <w:pPr>
        <w:widowControl/>
        <w:autoSpaceDE/>
        <w:autoSpaceDN/>
        <w:adjustRightInd/>
        <w:ind w:firstLine="709"/>
        <w:jc w:val="both"/>
        <w:rPr>
          <w:rFonts w:ascii="Arial" w:hAnsi="Arial" w:cs="Arial"/>
          <w:sz w:val="24"/>
          <w:szCs w:val="24"/>
        </w:rPr>
      </w:pPr>
      <w:r w:rsidRPr="00410ABC">
        <w:rPr>
          <w:rFonts w:ascii="Arial" w:hAnsi="Arial" w:cs="Arial"/>
          <w:sz w:val="24"/>
          <w:szCs w:val="24"/>
        </w:rPr>
        <w:t xml:space="preserve">3. </w:t>
      </w:r>
      <w:proofErr w:type="gramStart"/>
      <w:r w:rsidRPr="00410ABC">
        <w:rPr>
          <w:rFonts w:ascii="Arial" w:hAnsi="Arial" w:cs="Arial"/>
          <w:sz w:val="24"/>
          <w:szCs w:val="24"/>
        </w:rPr>
        <w:t>Контроль за</w:t>
      </w:r>
      <w:proofErr w:type="gramEnd"/>
      <w:r w:rsidRPr="00410ABC">
        <w:rPr>
          <w:rFonts w:ascii="Arial" w:hAnsi="Arial" w:cs="Arial"/>
          <w:sz w:val="24"/>
          <w:szCs w:val="24"/>
        </w:rPr>
        <w:t xml:space="preserve"> исполнением настоящего постановления оставляю за собой.</w:t>
      </w:r>
    </w:p>
    <w:p w:rsidR="00393943" w:rsidRDefault="00393943" w:rsidP="00393943">
      <w:pPr>
        <w:widowControl/>
        <w:autoSpaceDE/>
        <w:autoSpaceDN/>
        <w:adjustRightInd/>
        <w:jc w:val="both"/>
        <w:rPr>
          <w:rFonts w:ascii="Arial" w:hAnsi="Arial" w:cs="Arial"/>
          <w:sz w:val="24"/>
          <w:szCs w:val="24"/>
        </w:rPr>
      </w:pPr>
    </w:p>
    <w:p w:rsidR="00331A73" w:rsidRPr="00BE3954" w:rsidRDefault="00331A73" w:rsidP="00331A73">
      <w:pPr>
        <w:widowControl/>
        <w:autoSpaceDE/>
        <w:autoSpaceDN/>
        <w:adjustRightInd/>
        <w:jc w:val="both"/>
        <w:rPr>
          <w:rFonts w:ascii="Arial" w:hAnsi="Arial" w:cs="Arial"/>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331A73" w:rsidRPr="00BE3954" w:rsidTr="00BE3954">
        <w:tc>
          <w:tcPr>
            <w:tcW w:w="5076" w:type="dxa"/>
            <w:tcBorders>
              <w:top w:val="nil"/>
              <w:left w:val="nil"/>
              <w:bottom w:val="nil"/>
              <w:right w:val="nil"/>
            </w:tcBorders>
            <w:shd w:val="clear" w:color="auto" w:fill="auto"/>
          </w:tcPr>
          <w:p w:rsidR="00331A73" w:rsidRPr="00BE3954" w:rsidRDefault="00331A73" w:rsidP="00331A73">
            <w:pPr>
              <w:widowControl/>
              <w:autoSpaceDE/>
              <w:autoSpaceDN/>
              <w:adjustRightInd/>
              <w:contextualSpacing/>
              <w:jc w:val="both"/>
              <w:rPr>
                <w:rFonts w:ascii="Arial" w:hAnsi="Arial" w:cs="Arial"/>
                <w:sz w:val="24"/>
                <w:szCs w:val="24"/>
              </w:rPr>
            </w:pPr>
            <w:r w:rsidRPr="00BE3954">
              <w:rPr>
                <w:rFonts w:ascii="Arial" w:hAnsi="Arial" w:cs="Arial"/>
                <w:sz w:val="24"/>
                <w:szCs w:val="24"/>
              </w:rPr>
              <w:t xml:space="preserve">Глава </w:t>
            </w:r>
            <w:proofErr w:type="spellStart"/>
            <w:r w:rsidRPr="00BE3954">
              <w:rPr>
                <w:rFonts w:ascii="Arial" w:hAnsi="Arial" w:cs="Arial"/>
                <w:sz w:val="24"/>
                <w:szCs w:val="24"/>
              </w:rPr>
              <w:t>Староведугского</w:t>
            </w:r>
            <w:proofErr w:type="spellEnd"/>
            <w:r w:rsidRPr="00BE3954">
              <w:rPr>
                <w:rFonts w:ascii="Arial" w:hAnsi="Arial" w:cs="Arial"/>
                <w:sz w:val="24"/>
                <w:szCs w:val="24"/>
              </w:rPr>
              <w:t xml:space="preserve"> </w:t>
            </w:r>
          </w:p>
          <w:p w:rsidR="00331A73" w:rsidRPr="00BE3954" w:rsidRDefault="00331A73" w:rsidP="00331A73">
            <w:pPr>
              <w:widowControl/>
              <w:autoSpaceDE/>
              <w:autoSpaceDN/>
              <w:adjustRightInd/>
              <w:contextualSpacing/>
              <w:jc w:val="both"/>
              <w:rPr>
                <w:rFonts w:ascii="Arial" w:hAnsi="Arial" w:cs="Arial"/>
                <w:sz w:val="24"/>
                <w:szCs w:val="24"/>
              </w:rPr>
            </w:pPr>
            <w:r w:rsidRPr="00BE3954">
              <w:rPr>
                <w:rFonts w:ascii="Arial" w:hAnsi="Arial" w:cs="Arial"/>
                <w:sz w:val="24"/>
                <w:szCs w:val="24"/>
              </w:rPr>
              <w:t>сельского поселения</w:t>
            </w:r>
          </w:p>
        </w:tc>
        <w:tc>
          <w:tcPr>
            <w:tcW w:w="5061" w:type="dxa"/>
            <w:tcBorders>
              <w:top w:val="nil"/>
              <w:left w:val="nil"/>
              <w:bottom w:val="nil"/>
              <w:right w:val="nil"/>
            </w:tcBorders>
            <w:shd w:val="clear" w:color="auto" w:fill="auto"/>
          </w:tcPr>
          <w:p w:rsidR="00331A73" w:rsidRPr="00BE3954" w:rsidRDefault="00331A73" w:rsidP="00331A73">
            <w:pPr>
              <w:widowControl/>
              <w:autoSpaceDE/>
              <w:autoSpaceDN/>
              <w:adjustRightInd/>
              <w:contextualSpacing/>
              <w:jc w:val="both"/>
              <w:rPr>
                <w:rFonts w:ascii="Arial" w:hAnsi="Arial" w:cs="Arial"/>
                <w:sz w:val="24"/>
                <w:szCs w:val="24"/>
              </w:rPr>
            </w:pPr>
          </w:p>
          <w:p w:rsidR="00331A73" w:rsidRPr="00BE3954" w:rsidRDefault="00331A73" w:rsidP="00331A73">
            <w:pPr>
              <w:widowControl/>
              <w:tabs>
                <w:tab w:val="left" w:pos="3999"/>
              </w:tabs>
              <w:autoSpaceDE/>
              <w:autoSpaceDN/>
              <w:adjustRightInd/>
              <w:jc w:val="right"/>
              <w:rPr>
                <w:rFonts w:ascii="Arial" w:hAnsi="Arial" w:cs="Arial"/>
                <w:sz w:val="24"/>
                <w:szCs w:val="24"/>
              </w:rPr>
            </w:pPr>
            <w:r w:rsidRPr="00BE3954">
              <w:rPr>
                <w:rFonts w:ascii="Arial" w:hAnsi="Arial" w:cs="Arial"/>
                <w:sz w:val="24"/>
                <w:szCs w:val="24"/>
              </w:rPr>
              <w:t>Ю.А. Свиридов</w:t>
            </w:r>
          </w:p>
        </w:tc>
      </w:tr>
    </w:tbl>
    <w:p w:rsidR="00C325A2" w:rsidRPr="00BE3954" w:rsidRDefault="00C325A2" w:rsidP="00C325A2">
      <w:pPr>
        <w:widowControl/>
        <w:autoSpaceDE/>
        <w:autoSpaceDN/>
        <w:adjustRightInd/>
        <w:jc w:val="both"/>
        <w:rPr>
          <w:rFonts w:ascii="Arial" w:hAnsi="Arial" w:cs="Arial"/>
          <w:sz w:val="24"/>
          <w:szCs w:val="24"/>
        </w:rPr>
      </w:pPr>
    </w:p>
    <w:p w:rsidR="00E03CE4" w:rsidRPr="00E03CE4" w:rsidRDefault="00C325A2" w:rsidP="00E03CE4">
      <w:pPr>
        <w:ind w:left="5103"/>
        <w:jc w:val="both"/>
        <w:outlineLvl w:val="2"/>
        <w:rPr>
          <w:rFonts w:ascii="Arial" w:hAnsi="Arial" w:cs="Arial"/>
          <w:sz w:val="24"/>
          <w:szCs w:val="24"/>
        </w:rPr>
      </w:pPr>
      <w:r w:rsidRPr="00410ABC">
        <w:rPr>
          <w:rFonts w:ascii="Arial" w:hAnsi="Arial" w:cs="Arial"/>
          <w:sz w:val="24"/>
          <w:szCs w:val="24"/>
        </w:rPr>
        <w:br w:type="page"/>
      </w:r>
      <w:r w:rsidR="00E03CE4" w:rsidRPr="00E03CE4">
        <w:rPr>
          <w:rFonts w:ascii="Arial" w:hAnsi="Arial" w:cs="Arial"/>
          <w:sz w:val="24"/>
          <w:szCs w:val="24"/>
        </w:rPr>
        <w:lastRenderedPageBreak/>
        <w:t>Приложение</w:t>
      </w:r>
    </w:p>
    <w:p w:rsidR="00E03CE4" w:rsidRPr="00E03CE4" w:rsidRDefault="00E03CE4" w:rsidP="00E03CE4">
      <w:pPr>
        <w:widowControl/>
        <w:ind w:left="5103"/>
        <w:jc w:val="both"/>
        <w:rPr>
          <w:rFonts w:ascii="Arial" w:hAnsi="Arial" w:cs="Arial"/>
          <w:sz w:val="24"/>
          <w:szCs w:val="24"/>
        </w:rPr>
      </w:pPr>
      <w:r w:rsidRPr="00E03CE4">
        <w:rPr>
          <w:rFonts w:ascii="Arial" w:hAnsi="Arial" w:cs="Arial"/>
          <w:sz w:val="24"/>
          <w:szCs w:val="24"/>
        </w:rPr>
        <w:t xml:space="preserve">к постановлению администрации </w:t>
      </w:r>
    </w:p>
    <w:p w:rsidR="00E03CE4" w:rsidRPr="00E03CE4" w:rsidRDefault="00E03CE4" w:rsidP="00E03CE4">
      <w:pPr>
        <w:widowControl/>
        <w:ind w:left="5103"/>
        <w:jc w:val="both"/>
        <w:rPr>
          <w:rFonts w:ascii="Arial" w:hAnsi="Arial" w:cs="Arial"/>
          <w:sz w:val="24"/>
          <w:szCs w:val="24"/>
        </w:rPr>
      </w:pP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 </w:t>
      </w:r>
    </w:p>
    <w:p w:rsidR="00E03CE4" w:rsidRPr="00E03CE4" w:rsidRDefault="00E03CE4" w:rsidP="00E03CE4">
      <w:pPr>
        <w:widowControl/>
        <w:ind w:left="5103"/>
        <w:jc w:val="both"/>
        <w:rPr>
          <w:rFonts w:ascii="Arial" w:hAnsi="Arial" w:cs="Arial"/>
          <w:sz w:val="24"/>
          <w:szCs w:val="24"/>
        </w:rPr>
      </w:pPr>
      <w:r w:rsidRPr="00E03CE4">
        <w:rPr>
          <w:rFonts w:ascii="Arial" w:hAnsi="Arial" w:cs="Arial"/>
          <w:sz w:val="24"/>
          <w:szCs w:val="24"/>
        </w:rPr>
        <w:t>от 13.12.2019г. № 62</w:t>
      </w:r>
    </w:p>
    <w:p w:rsidR="00E03CE4" w:rsidRPr="00E03CE4" w:rsidRDefault="00E03CE4" w:rsidP="00E03CE4">
      <w:pPr>
        <w:ind w:left="5103"/>
        <w:jc w:val="both"/>
        <w:outlineLvl w:val="2"/>
        <w:rPr>
          <w:rFonts w:ascii="Arial" w:hAnsi="Arial" w:cs="Arial"/>
          <w:sz w:val="24"/>
          <w:szCs w:val="24"/>
        </w:rPr>
      </w:pPr>
      <w:r>
        <w:rPr>
          <w:rFonts w:ascii="Arial" w:hAnsi="Arial" w:cs="Arial"/>
          <w:sz w:val="24"/>
          <w:szCs w:val="24"/>
        </w:rPr>
        <w:t xml:space="preserve">(в редакции от </w:t>
      </w:r>
      <w:r w:rsidR="003C40D0">
        <w:rPr>
          <w:rFonts w:ascii="Arial" w:hAnsi="Arial" w:cs="Arial"/>
          <w:sz w:val="24"/>
          <w:szCs w:val="24"/>
        </w:rPr>
        <w:t>12.09</w:t>
      </w:r>
      <w:r>
        <w:rPr>
          <w:rFonts w:ascii="Arial" w:hAnsi="Arial" w:cs="Arial"/>
          <w:sz w:val="24"/>
          <w:szCs w:val="24"/>
        </w:rPr>
        <w:t xml:space="preserve">.2024г. № </w:t>
      </w:r>
      <w:r w:rsidR="003C40D0">
        <w:rPr>
          <w:rFonts w:ascii="Arial" w:hAnsi="Arial" w:cs="Arial"/>
          <w:sz w:val="24"/>
          <w:szCs w:val="24"/>
        </w:rPr>
        <w:t>26</w:t>
      </w:r>
      <w:r w:rsidRPr="00E03CE4">
        <w:rPr>
          <w:rFonts w:ascii="Arial" w:hAnsi="Arial" w:cs="Arial"/>
          <w:sz w:val="24"/>
          <w:szCs w:val="24"/>
        </w:rPr>
        <w:t xml:space="preserve"> )</w:t>
      </w:r>
    </w:p>
    <w:p w:rsidR="00E03CE4" w:rsidRPr="00E03CE4" w:rsidRDefault="00E03CE4" w:rsidP="00E03CE4">
      <w:pPr>
        <w:ind w:left="5103"/>
        <w:jc w:val="both"/>
        <w:outlineLvl w:val="2"/>
        <w:rPr>
          <w:rFonts w:ascii="Arial" w:hAnsi="Arial" w:cs="Arial"/>
          <w:sz w:val="24"/>
          <w:szCs w:val="24"/>
        </w:rPr>
      </w:pPr>
    </w:p>
    <w:p w:rsidR="00E03CE4" w:rsidRPr="00E03CE4" w:rsidRDefault="00E03CE4" w:rsidP="00E03CE4">
      <w:pPr>
        <w:jc w:val="center"/>
        <w:rPr>
          <w:rFonts w:ascii="Arial" w:hAnsi="Arial" w:cs="Arial"/>
          <w:bCs/>
          <w:sz w:val="24"/>
          <w:szCs w:val="24"/>
        </w:rPr>
      </w:pPr>
      <w:r w:rsidRPr="00E03CE4">
        <w:rPr>
          <w:rFonts w:ascii="Arial" w:hAnsi="Arial" w:cs="Arial"/>
          <w:bCs/>
          <w:sz w:val="24"/>
          <w:szCs w:val="24"/>
        </w:rPr>
        <w:t xml:space="preserve">Муниципальная программа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 </w:t>
      </w:r>
    </w:p>
    <w:p w:rsidR="00E03CE4" w:rsidRPr="00E03CE4" w:rsidRDefault="00E03CE4" w:rsidP="00E03CE4">
      <w:pPr>
        <w:jc w:val="center"/>
        <w:rPr>
          <w:rFonts w:ascii="Arial" w:hAnsi="Arial" w:cs="Arial"/>
          <w:bCs/>
          <w:sz w:val="24"/>
          <w:szCs w:val="24"/>
        </w:rPr>
      </w:pPr>
      <w:r w:rsidRPr="00E03CE4">
        <w:rPr>
          <w:rFonts w:ascii="Arial" w:hAnsi="Arial" w:cs="Arial"/>
          <w:bCs/>
          <w:sz w:val="24"/>
          <w:szCs w:val="24"/>
        </w:rPr>
        <w:t>Семилукского муниципального района Воронежской области</w:t>
      </w:r>
    </w:p>
    <w:p w:rsidR="00E03CE4" w:rsidRPr="00E03CE4" w:rsidRDefault="00E03CE4" w:rsidP="00E03CE4">
      <w:pPr>
        <w:jc w:val="center"/>
        <w:rPr>
          <w:rFonts w:ascii="Arial" w:hAnsi="Arial" w:cs="Arial"/>
          <w:bCs/>
          <w:sz w:val="24"/>
          <w:szCs w:val="24"/>
        </w:rPr>
      </w:pPr>
      <w:r w:rsidRPr="00E03CE4">
        <w:rPr>
          <w:rFonts w:ascii="Arial" w:hAnsi="Arial" w:cs="Arial"/>
          <w:bCs/>
          <w:sz w:val="24"/>
          <w:szCs w:val="24"/>
        </w:rPr>
        <w:t>«Муниципальное управление»</w:t>
      </w:r>
    </w:p>
    <w:p w:rsidR="00E03CE4" w:rsidRPr="00E03CE4" w:rsidRDefault="00E03CE4" w:rsidP="00E03CE4">
      <w:pPr>
        <w:jc w:val="center"/>
        <w:rPr>
          <w:rFonts w:ascii="Arial" w:hAnsi="Arial" w:cs="Arial"/>
          <w:sz w:val="24"/>
          <w:szCs w:val="24"/>
        </w:rPr>
      </w:pPr>
      <w:r w:rsidRPr="00E03CE4">
        <w:rPr>
          <w:rFonts w:ascii="Arial" w:hAnsi="Arial" w:cs="Arial"/>
          <w:bCs/>
          <w:sz w:val="24"/>
          <w:szCs w:val="24"/>
        </w:rPr>
        <w:br w:type="page"/>
      </w:r>
      <w:r w:rsidRPr="00E03CE4">
        <w:rPr>
          <w:rFonts w:ascii="Arial" w:hAnsi="Arial" w:cs="Arial"/>
          <w:bCs/>
          <w:sz w:val="24"/>
          <w:szCs w:val="24"/>
        </w:rPr>
        <w:lastRenderedPageBreak/>
        <w:t>ПАСПОРТ</w:t>
      </w:r>
    </w:p>
    <w:p w:rsidR="00E03CE4" w:rsidRPr="00E03CE4" w:rsidRDefault="00E03CE4" w:rsidP="00E03CE4">
      <w:pPr>
        <w:shd w:val="clear" w:color="auto" w:fill="FFFFFF"/>
        <w:ind w:right="4"/>
        <w:jc w:val="center"/>
        <w:rPr>
          <w:rFonts w:ascii="Arial" w:hAnsi="Arial" w:cs="Arial"/>
          <w:bCs/>
          <w:spacing w:val="-2"/>
          <w:sz w:val="24"/>
          <w:szCs w:val="24"/>
        </w:rPr>
      </w:pPr>
      <w:r w:rsidRPr="00E03CE4">
        <w:rPr>
          <w:rFonts w:ascii="Arial" w:hAnsi="Arial" w:cs="Arial"/>
          <w:bCs/>
          <w:spacing w:val="-2"/>
          <w:sz w:val="24"/>
          <w:szCs w:val="24"/>
        </w:rPr>
        <w:t xml:space="preserve">муниципальной программы </w:t>
      </w:r>
      <w:proofErr w:type="spellStart"/>
      <w:r w:rsidRPr="00E03CE4">
        <w:rPr>
          <w:rFonts w:ascii="Arial" w:hAnsi="Arial" w:cs="Arial"/>
          <w:bCs/>
          <w:spacing w:val="-2"/>
          <w:sz w:val="24"/>
          <w:szCs w:val="24"/>
        </w:rPr>
        <w:t>Староведугского</w:t>
      </w:r>
      <w:proofErr w:type="spellEnd"/>
      <w:r w:rsidRPr="00E03CE4">
        <w:rPr>
          <w:rFonts w:ascii="Arial" w:hAnsi="Arial" w:cs="Arial"/>
          <w:bCs/>
          <w:spacing w:val="-2"/>
          <w:sz w:val="24"/>
          <w:szCs w:val="24"/>
        </w:rPr>
        <w:t xml:space="preserve"> сельского поселения Семилукского муниципального района Воронежской области «Муниципальное управление</w:t>
      </w:r>
      <w:bookmarkStart w:id="1" w:name="bookmark2"/>
      <w:bookmarkEnd w:id="1"/>
      <w:r w:rsidRPr="00E03CE4">
        <w:rPr>
          <w:rFonts w:ascii="Arial" w:hAnsi="Arial" w:cs="Arial"/>
          <w:bCs/>
          <w:spacing w:val="-2"/>
          <w:sz w:val="24"/>
          <w:szCs w:val="24"/>
        </w:rPr>
        <w:t>»</w:t>
      </w:r>
    </w:p>
    <w:tbl>
      <w:tblPr>
        <w:tblpPr w:leftFromText="180" w:rightFromText="180" w:vertAnchor="text" w:horzAnchor="margin" w:tblpXSpec="center"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9"/>
        <w:gridCol w:w="6405"/>
      </w:tblGrid>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Ответственный исполнитель</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Муниципальной 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Администрация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Цели муниципальной 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Задачи муниципальной 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1. Увеличение доходной части бюджета поселения.</w:t>
            </w:r>
          </w:p>
          <w:p w:rsidR="00E03CE4" w:rsidRPr="00E03CE4" w:rsidRDefault="00E03CE4" w:rsidP="00E03CE4">
            <w:pPr>
              <w:jc w:val="both"/>
              <w:rPr>
                <w:rFonts w:ascii="Arial" w:hAnsi="Arial" w:cs="Arial"/>
                <w:sz w:val="24"/>
                <w:szCs w:val="24"/>
              </w:rPr>
            </w:pPr>
            <w:r w:rsidRPr="00E03CE4">
              <w:rPr>
                <w:rFonts w:ascii="Arial" w:hAnsi="Arial" w:cs="Arial"/>
                <w:sz w:val="24"/>
                <w:szCs w:val="24"/>
              </w:rPr>
              <w:t>2.Оптимизация расходной части бюджета поселения.</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 xml:space="preserve">Сроки реализации муниципальной </w:t>
            </w:r>
            <w:r w:rsidRPr="00E03CE4">
              <w:rPr>
                <w:rFonts w:ascii="Arial" w:hAnsi="Arial" w:cs="Arial"/>
                <w:sz w:val="24"/>
                <w:szCs w:val="24"/>
              </w:rPr>
              <w:t>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Pr>
                <w:rFonts w:ascii="Arial" w:hAnsi="Arial" w:cs="Arial"/>
                <w:sz w:val="24"/>
                <w:szCs w:val="24"/>
              </w:rPr>
              <w:t>2020-2027</w:t>
            </w:r>
            <w:r w:rsidRPr="00E03CE4">
              <w:rPr>
                <w:rFonts w:ascii="Arial" w:hAnsi="Arial" w:cs="Arial"/>
                <w:sz w:val="24"/>
                <w:szCs w:val="24"/>
              </w:rPr>
              <w:t xml:space="preserve"> гг.</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Целевые показатели эффективности </w:t>
            </w:r>
            <w:r w:rsidRPr="00E03CE4">
              <w:rPr>
                <w:rFonts w:ascii="Arial" w:hAnsi="Arial" w:cs="Arial"/>
                <w:spacing w:val="-2"/>
                <w:sz w:val="24"/>
                <w:szCs w:val="24"/>
              </w:rPr>
              <w:t>реализации муниципальной 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numPr>
                <w:ilvl w:val="0"/>
                <w:numId w:val="19"/>
              </w:numPr>
              <w:ind w:left="34" w:firstLine="0"/>
              <w:jc w:val="both"/>
              <w:rPr>
                <w:rFonts w:ascii="Arial" w:eastAsia="Calibri" w:hAnsi="Arial" w:cs="Arial"/>
                <w:sz w:val="24"/>
                <w:szCs w:val="24"/>
              </w:rPr>
            </w:pPr>
            <w:r w:rsidRPr="00E03CE4">
              <w:rPr>
                <w:rFonts w:ascii="Arial" w:eastAsia="Calibri" w:hAnsi="Arial" w:cs="Arial"/>
                <w:sz w:val="24"/>
                <w:szCs w:val="24"/>
              </w:rPr>
              <w:t>Снижение недоимки по налоговым и неналоговым платежам, зачисляемым в местный бюджет.</w:t>
            </w:r>
          </w:p>
          <w:p w:rsidR="00E03CE4" w:rsidRPr="00E03CE4" w:rsidRDefault="00E03CE4" w:rsidP="00E03CE4">
            <w:pPr>
              <w:numPr>
                <w:ilvl w:val="0"/>
                <w:numId w:val="19"/>
              </w:numPr>
              <w:ind w:left="34" w:firstLine="0"/>
              <w:jc w:val="both"/>
              <w:rPr>
                <w:rFonts w:ascii="Arial" w:eastAsia="Calibri" w:hAnsi="Arial" w:cs="Arial"/>
                <w:sz w:val="24"/>
                <w:szCs w:val="24"/>
              </w:rPr>
            </w:pPr>
            <w:r w:rsidRPr="00E03CE4">
              <w:rPr>
                <w:rFonts w:ascii="Arial" w:eastAsia="Calibri" w:hAnsi="Arial" w:cs="Arial"/>
                <w:sz w:val="24"/>
                <w:szCs w:val="24"/>
              </w:rPr>
              <w:t xml:space="preserve">Поступление неналоговых имущественных доходов в бюджет </w:t>
            </w:r>
            <w:proofErr w:type="spellStart"/>
            <w:r w:rsidRPr="00E03CE4">
              <w:rPr>
                <w:rFonts w:ascii="Arial" w:eastAsia="Calibri" w:hAnsi="Arial" w:cs="Arial"/>
                <w:sz w:val="24"/>
                <w:szCs w:val="24"/>
              </w:rPr>
              <w:t>Староведугского</w:t>
            </w:r>
            <w:proofErr w:type="spellEnd"/>
            <w:r w:rsidRPr="00E03CE4">
              <w:rPr>
                <w:rFonts w:ascii="Arial" w:eastAsia="Calibri" w:hAnsi="Arial" w:cs="Arial"/>
                <w:sz w:val="24"/>
                <w:szCs w:val="24"/>
              </w:rPr>
              <w:t xml:space="preserve"> сельского поселения, доля выполнения плана по доходам.</w:t>
            </w:r>
          </w:p>
          <w:p w:rsidR="00E03CE4" w:rsidRPr="00E03CE4" w:rsidRDefault="00E03CE4" w:rsidP="00E03CE4">
            <w:pPr>
              <w:jc w:val="both"/>
              <w:rPr>
                <w:rFonts w:ascii="Arial" w:hAnsi="Arial" w:cs="Arial"/>
                <w:sz w:val="24"/>
                <w:szCs w:val="24"/>
              </w:rPr>
            </w:pPr>
            <w:r w:rsidRPr="00E03CE4">
              <w:rPr>
                <w:rFonts w:ascii="Arial" w:hAnsi="Arial" w:cs="Arial"/>
                <w:sz w:val="24"/>
                <w:szCs w:val="24"/>
              </w:rPr>
              <w:t>3. Соотношение численности обратившихся граждан за социальной поддержкой и получивших ее в рамках реализации программы.</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4. Доля объектов недвижимого имущества, на которые зарегистрировано право собственности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p w:rsidR="00E03CE4" w:rsidRPr="00E03CE4" w:rsidRDefault="00E03CE4" w:rsidP="00E03CE4">
            <w:pPr>
              <w:jc w:val="both"/>
              <w:rPr>
                <w:rFonts w:ascii="Arial" w:hAnsi="Arial" w:cs="Arial"/>
                <w:sz w:val="24"/>
                <w:szCs w:val="24"/>
              </w:rPr>
            </w:pPr>
            <w:r w:rsidRPr="00E03CE4">
              <w:rPr>
                <w:rFonts w:ascii="Arial" w:hAnsi="Arial" w:cs="Arial"/>
                <w:sz w:val="24"/>
                <w:szCs w:val="24"/>
              </w:rPr>
              <w:t>5. Снижение количества населения, погибшего и травмированного при чрезвычайных ситуациях, пожарах и происшествиях на водных объектах.</w:t>
            </w:r>
          </w:p>
          <w:p w:rsidR="00E03CE4" w:rsidRPr="00E03CE4" w:rsidRDefault="00E03CE4" w:rsidP="00E03CE4">
            <w:pPr>
              <w:jc w:val="both"/>
              <w:rPr>
                <w:rFonts w:ascii="Arial" w:hAnsi="Arial" w:cs="Arial"/>
                <w:sz w:val="24"/>
                <w:szCs w:val="24"/>
              </w:rPr>
            </w:pPr>
            <w:r w:rsidRPr="00E03CE4">
              <w:rPr>
                <w:rFonts w:ascii="Arial" w:hAnsi="Arial" w:cs="Arial"/>
                <w:sz w:val="24"/>
                <w:szCs w:val="24"/>
              </w:rPr>
              <w:t>6. Увеличение количества населения, спасенного при чрезвычайных ситуациях, пожарах и происшествиях на водных объектах.</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7. Наличие возможности населению осуществлять вызов экстренных оперативных служб по единому номеру «112». </w:t>
            </w:r>
          </w:p>
          <w:p w:rsidR="00E03CE4" w:rsidRPr="00E03CE4" w:rsidRDefault="00E03CE4" w:rsidP="00E03CE4">
            <w:pPr>
              <w:widowControl/>
              <w:autoSpaceDE/>
              <w:adjustRightInd/>
              <w:jc w:val="both"/>
              <w:rPr>
                <w:rFonts w:ascii="Arial" w:hAnsi="Arial" w:cs="Arial"/>
                <w:sz w:val="24"/>
                <w:szCs w:val="24"/>
              </w:rPr>
            </w:pPr>
            <w:r w:rsidRPr="00E03CE4">
              <w:rPr>
                <w:rFonts w:ascii="Arial" w:hAnsi="Arial" w:cs="Arial"/>
                <w:sz w:val="24"/>
                <w:szCs w:val="24"/>
              </w:rPr>
              <w:t xml:space="preserve"> 8. Обеспечение устойчивого развития экономики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 xml:space="preserve">Подпрограммы </w:t>
            </w:r>
            <w:r w:rsidRPr="00E03CE4">
              <w:rPr>
                <w:rFonts w:ascii="Arial" w:hAnsi="Arial" w:cs="Arial"/>
                <w:sz w:val="24"/>
                <w:szCs w:val="24"/>
              </w:rPr>
              <w:t>муниципальной программы и основные мероприятия</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sz w:val="24"/>
                <w:szCs w:val="24"/>
              </w:rPr>
              <w:t xml:space="preserve">Подпрограмма 1.«Организация и осуществление мероприятий в сфере ГО и ЧС, обеспечение первичных мер пожарной безопасности на территории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w:t>
            </w:r>
            <w:r w:rsidRPr="00E03CE4">
              <w:rPr>
                <w:rFonts w:ascii="Arial" w:hAnsi="Arial" w:cs="Arial"/>
                <w:sz w:val="24"/>
                <w:szCs w:val="24"/>
              </w:rPr>
              <w:t>:</w:t>
            </w:r>
          </w:p>
          <w:p w:rsidR="00E03CE4" w:rsidRPr="00E03CE4" w:rsidRDefault="00E03CE4" w:rsidP="00E03CE4">
            <w:pPr>
              <w:shd w:val="clear" w:color="auto" w:fill="FFFFFF"/>
              <w:jc w:val="both"/>
              <w:rPr>
                <w:rFonts w:ascii="Arial" w:hAnsi="Arial" w:cs="Arial"/>
                <w:bCs/>
                <w:iCs/>
                <w:sz w:val="24"/>
                <w:szCs w:val="24"/>
              </w:rPr>
            </w:pPr>
            <w:r w:rsidRPr="00E03CE4">
              <w:rPr>
                <w:rFonts w:ascii="Arial" w:hAnsi="Arial" w:cs="Arial"/>
                <w:bCs/>
                <w:iCs/>
                <w:sz w:val="24"/>
                <w:szCs w:val="24"/>
              </w:rPr>
              <w:t>Основные мероприятия: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iCs/>
                <w:sz w:val="24"/>
                <w:szCs w:val="24"/>
              </w:rPr>
              <w:t>1.1.</w:t>
            </w:r>
            <w:r w:rsidRPr="00E03CE4">
              <w:rPr>
                <w:rFonts w:ascii="Arial" w:hAnsi="Arial" w:cs="Arial"/>
                <w:sz w:val="24"/>
                <w:szCs w:val="24"/>
              </w:rPr>
              <w:t xml:space="preserve">Осуществление мероприятий по предупреждению и ликвидации последствий чрезвычайных ситуаций в границах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iCs/>
                <w:sz w:val="24"/>
                <w:szCs w:val="24"/>
              </w:rPr>
              <w:t>1.2.</w:t>
            </w:r>
            <w:r w:rsidRPr="00E03CE4">
              <w:rPr>
                <w:rFonts w:ascii="Arial" w:hAnsi="Arial" w:cs="Arial"/>
                <w:sz w:val="24"/>
                <w:szCs w:val="24"/>
              </w:rPr>
              <w:t xml:space="preserve">Обеспечение первичных мер пожарной безопасности в границах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w:t>
            </w:r>
            <w:r w:rsidRPr="00E03CE4">
              <w:rPr>
                <w:rFonts w:ascii="Arial" w:hAnsi="Arial" w:cs="Arial"/>
                <w:sz w:val="24"/>
                <w:szCs w:val="24"/>
              </w:rPr>
              <w:lastRenderedPageBreak/>
              <w:t>поселения.</w:t>
            </w:r>
          </w:p>
          <w:p w:rsidR="00E03CE4" w:rsidRPr="00E03CE4" w:rsidRDefault="00E03CE4" w:rsidP="00E03CE4">
            <w:pPr>
              <w:shd w:val="clear" w:color="auto" w:fill="FFFFFF"/>
              <w:jc w:val="both"/>
              <w:rPr>
                <w:rFonts w:ascii="Arial" w:hAnsi="Arial" w:cs="Arial"/>
                <w:bCs/>
                <w:sz w:val="24"/>
                <w:szCs w:val="24"/>
              </w:rPr>
            </w:pPr>
            <w:r w:rsidRPr="00E03CE4">
              <w:rPr>
                <w:rFonts w:ascii="Arial" w:hAnsi="Arial" w:cs="Arial"/>
                <w:bCs/>
                <w:sz w:val="24"/>
                <w:szCs w:val="24"/>
              </w:rPr>
              <w:t xml:space="preserve">Подпрограмма 2. «Оказание социальной помощи на территории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w:t>
            </w:r>
          </w:p>
          <w:p w:rsidR="00E03CE4" w:rsidRPr="00E03CE4" w:rsidRDefault="00E03CE4" w:rsidP="00E03CE4">
            <w:pPr>
              <w:shd w:val="clear" w:color="auto" w:fill="FFFFFF"/>
              <w:jc w:val="both"/>
              <w:rPr>
                <w:rFonts w:ascii="Arial" w:hAnsi="Arial" w:cs="Arial"/>
                <w:bCs/>
                <w:iCs/>
                <w:sz w:val="24"/>
                <w:szCs w:val="24"/>
              </w:rPr>
            </w:pPr>
            <w:r w:rsidRPr="00E03CE4">
              <w:rPr>
                <w:rFonts w:ascii="Arial" w:hAnsi="Arial" w:cs="Arial"/>
                <w:bCs/>
                <w:iCs/>
                <w:sz w:val="24"/>
                <w:szCs w:val="24"/>
              </w:rPr>
              <w:t>Основные мероприятия: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iCs/>
                <w:sz w:val="24"/>
                <w:szCs w:val="24"/>
              </w:rPr>
              <w:t>-</w:t>
            </w:r>
            <w:r w:rsidRPr="00E03CE4">
              <w:rPr>
                <w:rFonts w:ascii="Arial" w:hAnsi="Arial" w:cs="Arial"/>
                <w:sz w:val="24"/>
                <w:szCs w:val="24"/>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sz w:val="24"/>
                <w:szCs w:val="24"/>
              </w:rPr>
              <w:t>Подпрограмма 4. « Обеспечение реализации муниципальной программы»</w:t>
            </w:r>
          </w:p>
          <w:p w:rsidR="00E03CE4" w:rsidRPr="00E03CE4" w:rsidRDefault="00E03CE4" w:rsidP="00E03CE4">
            <w:pPr>
              <w:shd w:val="clear" w:color="auto" w:fill="FFFFFF"/>
              <w:jc w:val="both"/>
              <w:rPr>
                <w:rFonts w:ascii="Arial" w:hAnsi="Arial" w:cs="Arial"/>
                <w:bCs/>
                <w:iCs/>
                <w:sz w:val="24"/>
                <w:szCs w:val="24"/>
              </w:rPr>
            </w:pPr>
            <w:r w:rsidRPr="00E03CE4">
              <w:rPr>
                <w:rFonts w:ascii="Arial" w:hAnsi="Arial" w:cs="Arial"/>
                <w:bCs/>
                <w:iCs/>
                <w:sz w:val="24"/>
                <w:szCs w:val="24"/>
              </w:rPr>
              <w:t>Основные мероприятия: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iCs/>
                <w:sz w:val="24"/>
                <w:szCs w:val="24"/>
              </w:rPr>
              <w:t xml:space="preserve"> 4.1.</w:t>
            </w:r>
            <w:r w:rsidRPr="00E03CE4">
              <w:rPr>
                <w:rFonts w:ascii="Arial" w:hAnsi="Arial" w:cs="Arial"/>
                <w:sz w:val="24"/>
                <w:szCs w:val="24"/>
              </w:rPr>
              <w:t xml:space="preserve">Обеспечение непрерывности и эффективности деятельности органов местного самоуправления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bCs/>
                <w:iCs/>
                <w:sz w:val="24"/>
                <w:szCs w:val="24"/>
              </w:rPr>
              <w:t>4.2.</w:t>
            </w:r>
            <w:r w:rsidRPr="00E03CE4">
              <w:rPr>
                <w:rFonts w:ascii="Arial" w:hAnsi="Arial" w:cs="Arial"/>
                <w:sz w:val="24"/>
                <w:szCs w:val="24"/>
              </w:rPr>
              <w:t>Обеспечение деятельности национальной обороны.</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lastRenderedPageBreak/>
              <w:t xml:space="preserve">Ресурсное обеспечение муниципальной </w:t>
            </w:r>
            <w:r w:rsidRPr="00E03CE4">
              <w:rPr>
                <w:rFonts w:ascii="Arial" w:hAnsi="Arial" w:cs="Arial"/>
                <w:sz w:val="24"/>
                <w:szCs w:val="24"/>
              </w:rPr>
              <w:t>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Финансирование программы осуществляется за счет средств федерального и местного</w:t>
            </w:r>
            <w:r>
              <w:rPr>
                <w:rFonts w:ascii="Arial" w:hAnsi="Arial" w:cs="Arial"/>
                <w:sz w:val="24"/>
                <w:szCs w:val="24"/>
              </w:rPr>
              <w:t xml:space="preserve"> бюджетов. Общая сумма – 36619,2 тыс. руб., в </w:t>
            </w:r>
            <w:proofErr w:type="spellStart"/>
            <w:r>
              <w:rPr>
                <w:rFonts w:ascii="Arial" w:hAnsi="Arial" w:cs="Arial"/>
                <w:sz w:val="24"/>
                <w:szCs w:val="24"/>
              </w:rPr>
              <w:t>т.ч</w:t>
            </w:r>
            <w:proofErr w:type="spellEnd"/>
            <w:r>
              <w:rPr>
                <w:rFonts w:ascii="Arial" w:hAnsi="Arial" w:cs="Arial"/>
                <w:sz w:val="24"/>
                <w:szCs w:val="24"/>
              </w:rPr>
              <w:t>. 1004,3</w:t>
            </w:r>
            <w:r w:rsidRPr="00E03CE4">
              <w:rPr>
                <w:rFonts w:ascii="Arial" w:hAnsi="Arial" w:cs="Arial"/>
                <w:sz w:val="24"/>
                <w:szCs w:val="24"/>
              </w:rPr>
              <w:t xml:space="preserve">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989,8 тыс. р</w:t>
            </w:r>
            <w:r>
              <w:rPr>
                <w:rFonts w:ascii="Arial" w:hAnsi="Arial" w:cs="Arial"/>
                <w:sz w:val="24"/>
                <w:szCs w:val="24"/>
              </w:rPr>
              <w:t>уб. областного бюджета , 34625,1</w:t>
            </w:r>
            <w:r w:rsidRPr="00E03CE4">
              <w:rPr>
                <w:rFonts w:ascii="Arial" w:hAnsi="Arial" w:cs="Arial"/>
                <w:sz w:val="24"/>
                <w:szCs w:val="24"/>
              </w:rPr>
              <w:t xml:space="preserve">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2020г.-4175,6 тыс. руб., в </w:t>
            </w:r>
            <w:proofErr w:type="spellStart"/>
            <w:r w:rsidRPr="00E03CE4">
              <w:rPr>
                <w:rFonts w:ascii="Arial" w:hAnsi="Arial" w:cs="Arial"/>
                <w:sz w:val="24"/>
                <w:szCs w:val="24"/>
              </w:rPr>
              <w:t>т.ч</w:t>
            </w:r>
            <w:proofErr w:type="spellEnd"/>
            <w:r w:rsidRPr="00E03CE4">
              <w:rPr>
                <w:rFonts w:ascii="Arial" w:hAnsi="Arial" w:cs="Arial"/>
                <w:sz w:val="24"/>
                <w:szCs w:val="24"/>
              </w:rPr>
              <w:t>. 88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4087,6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2021г.-4011,6 тыс. руб.; в </w:t>
            </w:r>
            <w:proofErr w:type="spellStart"/>
            <w:r w:rsidRPr="00E03CE4">
              <w:rPr>
                <w:rFonts w:ascii="Arial" w:hAnsi="Arial" w:cs="Arial"/>
                <w:sz w:val="24"/>
                <w:szCs w:val="24"/>
              </w:rPr>
              <w:t>т.ч</w:t>
            </w:r>
            <w:proofErr w:type="spellEnd"/>
            <w:r w:rsidRPr="00E03CE4">
              <w:rPr>
                <w:rFonts w:ascii="Arial" w:hAnsi="Arial" w:cs="Arial"/>
                <w:sz w:val="24"/>
                <w:szCs w:val="24"/>
              </w:rPr>
              <w:t>. 90,6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3921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2022г.-4293 тыс. руб., в </w:t>
            </w:r>
            <w:proofErr w:type="spellStart"/>
            <w:r w:rsidRPr="00E03CE4">
              <w:rPr>
                <w:rFonts w:ascii="Arial" w:hAnsi="Arial" w:cs="Arial"/>
                <w:sz w:val="24"/>
                <w:szCs w:val="24"/>
              </w:rPr>
              <w:t>т.ч</w:t>
            </w:r>
            <w:proofErr w:type="spellEnd"/>
            <w:r w:rsidRPr="00E03CE4">
              <w:rPr>
                <w:rFonts w:ascii="Arial" w:hAnsi="Arial" w:cs="Arial"/>
                <w:sz w:val="24"/>
                <w:szCs w:val="24"/>
              </w:rPr>
              <w:t>. 99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4194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2023г.-5882,1 тыс. руб. в </w:t>
            </w:r>
            <w:proofErr w:type="spellStart"/>
            <w:r w:rsidRPr="00E03CE4">
              <w:rPr>
                <w:rFonts w:ascii="Arial" w:hAnsi="Arial" w:cs="Arial"/>
                <w:sz w:val="24"/>
                <w:szCs w:val="24"/>
              </w:rPr>
              <w:t>т.ч</w:t>
            </w:r>
            <w:proofErr w:type="spellEnd"/>
            <w:r w:rsidRPr="00E03CE4">
              <w:rPr>
                <w:rFonts w:ascii="Arial" w:hAnsi="Arial" w:cs="Arial"/>
                <w:sz w:val="24"/>
                <w:szCs w:val="24"/>
              </w:rPr>
              <w:t>. 113,3 тыс. руб</w:t>
            </w:r>
            <w:proofErr w:type="gramStart"/>
            <w:r w:rsidRPr="00E03CE4">
              <w:rPr>
                <w:rFonts w:ascii="Arial" w:hAnsi="Arial" w:cs="Arial"/>
                <w:sz w:val="24"/>
                <w:szCs w:val="24"/>
              </w:rPr>
              <w:t>.-</w:t>
            </w:r>
            <w:proofErr w:type="gramEnd"/>
            <w:r w:rsidRPr="00E03CE4">
              <w:rPr>
                <w:rFonts w:ascii="Arial" w:hAnsi="Arial" w:cs="Arial"/>
                <w:sz w:val="24"/>
                <w:szCs w:val="24"/>
              </w:rPr>
              <w:t xml:space="preserve">федерального бюджета, 989,8 </w:t>
            </w:r>
            <w:proofErr w:type="spellStart"/>
            <w:r w:rsidRPr="00E03CE4">
              <w:rPr>
                <w:rFonts w:ascii="Arial" w:hAnsi="Arial" w:cs="Arial"/>
                <w:sz w:val="24"/>
                <w:szCs w:val="24"/>
              </w:rPr>
              <w:t>тыс.руб</w:t>
            </w:r>
            <w:proofErr w:type="spellEnd"/>
            <w:r w:rsidRPr="00E03CE4">
              <w:rPr>
                <w:rFonts w:ascii="Arial" w:hAnsi="Arial" w:cs="Arial"/>
                <w:sz w:val="24"/>
                <w:szCs w:val="24"/>
              </w:rPr>
              <w:t>. областного бюджета и 4779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2024г.-5044,5 тыс. руб. в т.ч.136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4908,5 тыс. руб. местного бюджет</w:t>
            </w:r>
          </w:p>
          <w:p w:rsidR="00E03CE4" w:rsidRPr="00E03CE4" w:rsidRDefault="00E03CE4" w:rsidP="00E03CE4">
            <w:pPr>
              <w:jc w:val="both"/>
              <w:rPr>
                <w:rFonts w:ascii="Arial" w:hAnsi="Arial" w:cs="Arial"/>
                <w:sz w:val="24"/>
                <w:szCs w:val="24"/>
              </w:rPr>
            </w:pPr>
            <w:r w:rsidRPr="00E03CE4">
              <w:rPr>
                <w:rFonts w:ascii="Arial" w:hAnsi="Arial" w:cs="Arial"/>
                <w:sz w:val="24"/>
                <w:szCs w:val="24"/>
              </w:rPr>
              <w:t>2025г.- 4242,8 тыс. руб. в т.ч.149,8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4093 тыс. руб. местного бюджет</w:t>
            </w:r>
          </w:p>
          <w:p w:rsidR="00E03CE4" w:rsidRDefault="00E03CE4" w:rsidP="00E03CE4">
            <w:pPr>
              <w:jc w:val="both"/>
              <w:rPr>
                <w:rFonts w:ascii="Arial" w:hAnsi="Arial" w:cs="Arial"/>
                <w:sz w:val="24"/>
                <w:szCs w:val="24"/>
              </w:rPr>
            </w:pPr>
            <w:r w:rsidRPr="00E03CE4">
              <w:rPr>
                <w:rFonts w:ascii="Arial" w:hAnsi="Arial" w:cs="Arial"/>
                <w:sz w:val="24"/>
                <w:szCs w:val="24"/>
              </w:rPr>
              <w:t>2026г.- 4484,8 тыс. руб. в т.ч.163,8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4321 тыс. руб. местного бюджет</w:t>
            </w:r>
          </w:p>
          <w:p w:rsidR="00E03CE4" w:rsidRPr="00E03CE4" w:rsidRDefault="00E03CE4" w:rsidP="00E03CE4">
            <w:pPr>
              <w:jc w:val="both"/>
              <w:rPr>
                <w:rFonts w:ascii="Arial" w:hAnsi="Arial" w:cs="Arial"/>
                <w:sz w:val="24"/>
                <w:szCs w:val="24"/>
              </w:rPr>
            </w:pPr>
            <w:r>
              <w:rPr>
                <w:rFonts w:ascii="Arial" w:hAnsi="Arial" w:cs="Arial"/>
                <w:sz w:val="24"/>
                <w:szCs w:val="24"/>
              </w:rPr>
              <w:t>2027</w:t>
            </w:r>
            <w:r w:rsidRPr="00E03CE4">
              <w:rPr>
                <w:rFonts w:ascii="Arial" w:hAnsi="Arial" w:cs="Arial"/>
                <w:sz w:val="24"/>
                <w:szCs w:val="24"/>
              </w:rPr>
              <w:t>г.- 4484,8 тыс. руб. в т.ч.163,8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4321 тыс. руб. местного бюджет</w:t>
            </w:r>
          </w:p>
        </w:tc>
      </w:tr>
      <w:tr w:rsidR="00E03CE4" w:rsidRPr="00E03CE4" w:rsidTr="004D3198">
        <w:tc>
          <w:tcPr>
            <w:tcW w:w="17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 xml:space="preserve">Ожидаемые результаты реализации </w:t>
            </w:r>
            <w:r w:rsidRPr="00E03CE4">
              <w:rPr>
                <w:rFonts w:ascii="Arial" w:hAnsi="Arial" w:cs="Arial"/>
                <w:sz w:val="24"/>
                <w:szCs w:val="24"/>
              </w:rPr>
              <w:t>муниципальной программы</w:t>
            </w:r>
          </w:p>
        </w:tc>
        <w:tc>
          <w:tcPr>
            <w:tcW w:w="325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Реализация муниципальной программы в полном объеме позволит достичь следующих результатов:</w:t>
            </w:r>
          </w:p>
          <w:p w:rsidR="00E03CE4" w:rsidRPr="00E03CE4" w:rsidRDefault="00E03CE4" w:rsidP="00E03CE4">
            <w:pPr>
              <w:jc w:val="both"/>
              <w:rPr>
                <w:rFonts w:ascii="Arial" w:hAnsi="Arial" w:cs="Arial"/>
                <w:sz w:val="24"/>
                <w:szCs w:val="24"/>
              </w:rPr>
            </w:pPr>
            <w:r w:rsidRPr="00E03CE4">
              <w:rPr>
                <w:rFonts w:ascii="Arial" w:hAnsi="Arial" w:cs="Arial"/>
                <w:sz w:val="24"/>
                <w:szCs w:val="24"/>
              </w:rPr>
              <w:t>1. Отсутствие недоимки по налоговым и неналоговым платежам, зачисляемым в местный бюджет.</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 Совершенствование системы управления и распоряжения муниципальным имуществом путем </w:t>
            </w:r>
            <w:r w:rsidRPr="00E03CE4">
              <w:rPr>
                <w:rFonts w:ascii="Arial" w:hAnsi="Arial" w:cs="Arial"/>
                <w:sz w:val="24"/>
                <w:szCs w:val="24"/>
              </w:rPr>
              <w:lastRenderedPageBreak/>
              <w:t>внедрения современных форм и методов управления.</w:t>
            </w:r>
          </w:p>
          <w:p w:rsidR="00E03CE4" w:rsidRPr="00E03CE4" w:rsidRDefault="00E03CE4" w:rsidP="00E03CE4">
            <w:pPr>
              <w:jc w:val="both"/>
              <w:rPr>
                <w:rFonts w:ascii="Arial" w:hAnsi="Arial" w:cs="Arial"/>
                <w:sz w:val="24"/>
                <w:szCs w:val="24"/>
              </w:rPr>
            </w:pPr>
            <w:r w:rsidRPr="00E03CE4">
              <w:rPr>
                <w:rFonts w:ascii="Arial" w:hAnsi="Arial" w:cs="Arial"/>
                <w:sz w:val="24"/>
                <w:szCs w:val="24"/>
              </w:rPr>
              <w:t>3. Оптимизация состава и структуры муниципального имущества с учетом обеспечения полномочий органов местного самоуправления.</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4. Наличие возможности населению поселения осуществлять вызов экстренных оперативных служб по единому номеру «112». </w:t>
            </w:r>
          </w:p>
        </w:tc>
      </w:tr>
    </w:tbl>
    <w:p w:rsidR="00E03CE4" w:rsidRPr="00E03CE4" w:rsidRDefault="00E03CE4" w:rsidP="00E03CE4">
      <w:pPr>
        <w:widowControl/>
        <w:autoSpaceDE/>
        <w:adjustRightInd/>
        <w:ind w:left="360"/>
        <w:jc w:val="both"/>
        <w:rPr>
          <w:rFonts w:ascii="Arial" w:hAnsi="Arial" w:cs="Arial"/>
          <w:bCs/>
          <w:sz w:val="24"/>
          <w:szCs w:val="24"/>
        </w:rPr>
      </w:pPr>
    </w:p>
    <w:p w:rsidR="00E03CE4" w:rsidRPr="00E03CE4" w:rsidRDefault="00E03CE4" w:rsidP="00E03CE4">
      <w:pPr>
        <w:widowControl/>
        <w:autoSpaceDE/>
        <w:adjustRightInd/>
        <w:ind w:left="360"/>
        <w:jc w:val="both"/>
        <w:rPr>
          <w:rFonts w:ascii="Arial" w:hAnsi="Arial" w:cs="Arial"/>
          <w:bCs/>
          <w:sz w:val="24"/>
          <w:szCs w:val="24"/>
        </w:rPr>
      </w:pPr>
      <w:r w:rsidRPr="00E03CE4">
        <w:rPr>
          <w:rFonts w:ascii="Arial" w:hAnsi="Arial" w:cs="Arial"/>
          <w:bCs/>
          <w:sz w:val="24"/>
          <w:szCs w:val="24"/>
        </w:rPr>
        <w:t>1.Общая характеристика сферы реализации муниципальной программы</w:t>
      </w:r>
    </w:p>
    <w:p w:rsidR="00E03CE4" w:rsidRPr="00E03CE4" w:rsidRDefault="00E03CE4" w:rsidP="00E03CE4">
      <w:pPr>
        <w:widowControl/>
        <w:autoSpaceDE/>
        <w:adjustRightInd/>
        <w:ind w:left="360"/>
        <w:jc w:val="both"/>
        <w:rPr>
          <w:rFonts w:ascii="Arial" w:hAnsi="Arial" w:cs="Arial"/>
          <w:bCs/>
          <w:sz w:val="24"/>
          <w:szCs w:val="24"/>
        </w:rPr>
      </w:pP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E03CE4" w:rsidRPr="00E03CE4" w:rsidRDefault="00E03CE4" w:rsidP="00E03CE4">
      <w:pPr>
        <w:widowControl/>
        <w:shd w:val="clear" w:color="auto" w:fill="FFFFFF"/>
        <w:suppressAutoHyphens/>
        <w:jc w:val="both"/>
        <w:rPr>
          <w:rFonts w:ascii="Arial" w:hAnsi="Arial" w:cs="Arial"/>
          <w:sz w:val="24"/>
          <w:szCs w:val="24"/>
        </w:rPr>
      </w:pPr>
      <w:r w:rsidRPr="00E03CE4">
        <w:rPr>
          <w:rFonts w:ascii="Arial" w:hAnsi="Arial" w:cs="Arial"/>
          <w:color w:val="000000"/>
          <w:sz w:val="24"/>
          <w:szCs w:val="24"/>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E03CE4" w:rsidRPr="00E03CE4" w:rsidRDefault="00E03CE4" w:rsidP="00E03CE4">
      <w:pPr>
        <w:autoSpaceDE/>
        <w:jc w:val="both"/>
        <w:rPr>
          <w:rFonts w:ascii="Arial" w:hAnsi="Arial" w:cs="Arial"/>
          <w:sz w:val="24"/>
          <w:szCs w:val="24"/>
        </w:rPr>
      </w:pPr>
      <w:r w:rsidRPr="00E03CE4">
        <w:rPr>
          <w:rFonts w:ascii="Arial" w:hAnsi="Arial" w:cs="Arial"/>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E03CE4" w:rsidRPr="00E03CE4" w:rsidRDefault="00E03CE4" w:rsidP="00E03CE4">
      <w:pPr>
        <w:widowControl/>
        <w:suppressAutoHyphens/>
        <w:autoSpaceDE/>
        <w:adjustRightInd/>
        <w:ind w:firstLine="709"/>
        <w:jc w:val="both"/>
        <w:textAlignment w:val="baseline"/>
        <w:rPr>
          <w:rFonts w:ascii="Arial" w:hAnsi="Arial" w:cs="Arial"/>
          <w:kern w:val="3"/>
          <w:sz w:val="24"/>
          <w:szCs w:val="24"/>
          <w:lang w:eastAsia="zh-CN"/>
        </w:rPr>
      </w:pPr>
      <w:r w:rsidRPr="00E03CE4">
        <w:rPr>
          <w:rFonts w:ascii="Arial"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E03CE4" w:rsidRPr="00E03CE4" w:rsidRDefault="00E03CE4" w:rsidP="00E03CE4">
      <w:pPr>
        <w:widowControl/>
        <w:suppressAutoHyphens/>
        <w:adjustRightInd/>
        <w:ind w:firstLine="709"/>
        <w:jc w:val="both"/>
        <w:textAlignment w:val="baseline"/>
        <w:rPr>
          <w:rFonts w:ascii="Arial" w:hAnsi="Arial" w:cs="Arial"/>
          <w:kern w:val="3"/>
          <w:sz w:val="24"/>
          <w:szCs w:val="24"/>
          <w:lang w:eastAsia="zh-CN"/>
        </w:rPr>
      </w:pPr>
      <w:r w:rsidRPr="00E03CE4">
        <w:rPr>
          <w:rFonts w:ascii="Arial"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E03CE4" w:rsidRPr="00E03CE4" w:rsidRDefault="00E03CE4" w:rsidP="00E03CE4">
      <w:pPr>
        <w:widowControl/>
        <w:ind w:firstLine="709"/>
        <w:jc w:val="both"/>
        <w:rPr>
          <w:rFonts w:ascii="Arial" w:hAnsi="Arial" w:cs="Arial"/>
          <w:sz w:val="24"/>
          <w:szCs w:val="24"/>
          <w:lang w:eastAsia="en-US"/>
        </w:rPr>
      </w:pPr>
      <w:r w:rsidRPr="00E03CE4">
        <w:rPr>
          <w:rFonts w:ascii="Arial" w:hAnsi="Arial" w:cs="Arial"/>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E03CE4" w:rsidRPr="00E03CE4" w:rsidRDefault="00E03CE4" w:rsidP="00E03CE4">
      <w:pPr>
        <w:widowControl/>
        <w:ind w:firstLine="709"/>
        <w:jc w:val="both"/>
        <w:rPr>
          <w:rFonts w:ascii="Arial" w:hAnsi="Arial" w:cs="Arial"/>
          <w:sz w:val="24"/>
          <w:szCs w:val="24"/>
          <w:lang w:eastAsia="en-US"/>
        </w:rPr>
      </w:pPr>
      <w:r w:rsidRPr="00E03CE4">
        <w:rPr>
          <w:rFonts w:ascii="Arial" w:hAnsi="Arial" w:cs="Arial"/>
          <w:sz w:val="24"/>
          <w:szCs w:val="24"/>
          <w:lang w:eastAsia="en-US"/>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w:t>
      </w:r>
      <w:r w:rsidRPr="00E03CE4">
        <w:rPr>
          <w:rFonts w:ascii="Arial" w:hAnsi="Arial" w:cs="Arial"/>
          <w:sz w:val="24"/>
          <w:szCs w:val="24"/>
          <w:lang w:eastAsia="en-US"/>
        </w:rPr>
        <w:lastRenderedPageBreak/>
        <w:t>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E03CE4" w:rsidRPr="00E03CE4" w:rsidRDefault="00E03CE4" w:rsidP="00E03CE4">
      <w:pPr>
        <w:jc w:val="both"/>
        <w:rPr>
          <w:rFonts w:ascii="Arial" w:hAnsi="Arial" w:cs="Arial"/>
          <w:sz w:val="24"/>
          <w:szCs w:val="24"/>
        </w:rPr>
      </w:pPr>
      <w:r w:rsidRPr="00E03CE4">
        <w:rPr>
          <w:rFonts w:ascii="Arial" w:hAnsi="Arial" w:cs="Arial"/>
          <w:sz w:val="24"/>
          <w:szCs w:val="24"/>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E03CE4" w:rsidRPr="00E03CE4" w:rsidRDefault="00E03CE4" w:rsidP="00E03CE4">
      <w:pPr>
        <w:jc w:val="both"/>
        <w:rPr>
          <w:rFonts w:ascii="Arial" w:hAnsi="Arial" w:cs="Arial"/>
          <w:sz w:val="24"/>
          <w:szCs w:val="24"/>
        </w:rPr>
      </w:pPr>
      <w:r w:rsidRPr="00E03CE4">
        <w:rPr>
          <w:rFonts w:ascii="Arial" w:hAnsi="Arial" w:cs="Arial"/>
          <w:sz w:val="24"/>
          <w:szCs w:val="24"/>
        </w:rPr>
        <w:t>Меры муниципальной поддержки остаются важнейшим инструментом преодоления негативных последствий социального неравенства.</w:t>
      </w:r>
    </w:p>
    <w:p w:rsidR="00E03CE4" w:rsidRPr="00E03CE4" w:rsidRDefault="00E03CE4" w:rsidP="00E03CE4">
      <w:pPr>
        <w:jc w:val="both"/>
        <w:rPr>
          <w:rFonts w:ascii="Arial" w:hAnsi="Arial" w:cs="Arial"/>
          <w:sz w:val="24"/>
          <w:szCs w:val="24"/>
        </w:rPr>
      </w:pPr>
      <w:r w:rsidRPr="00E03CE4">
        <w:rPr>
          <w:rFonts w:ascii="Arial" w:hAnsi="Arial" w:cs="Arial"/>
          <w:sz w:val="24"/>
          <w:szCs w:val="24"/>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E03CE4" w:rsidRPr="00E03CE4" w:rsidRDefault="00E03CE4" w:rsidP="00E03CE4">
      <w:pPr>
        <w:widowControl/>
        <w:tabs>
          <w:tab w:val="left" w:pos="900"/>
        </w:tabs>
        <w:autoSpaceDE/>
        <w:adjustRightInd/>
        <w:jc w:val="both"/>
        <w:rPr>
          <w:rFonts w:ascii="Arial" w:hAnsi="Arial" w:cs="Arial"/>
          <w:sz w:val="24"/>
          <w:szCs w:val="24"/>
        </w:rPr>
      </w:pPr>
      <w:r w:rsidRPr="00E03CE4">
        <w:rPr>
          <w:rFonts w:ascii="Arial" w:hAnsi="Arial" w:cs="Arial"/>
          <w:sz w:val="24"/>
          <w:szCs w:val="24"/>
        </w:rPr>
        <w:t xml:space="preserve"> 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E03CE4" w:rsidRPr="00E03CE4" w:rsidRDefault="00E03CE4" w:rsidP="004D3198">
      <w:pPr>
        <w:widowControl/>
        <w:tabs>
          <w:tab w:val="left" w:pos="900"/>
        </w:tabs>
        <w:autoSpaceDE/>
        <w:adjustRightInd/>
        <w:ind w:firstLine="709"/>
        <w:jc w:val="both"/>
        <w:rPr>
          <w:rFonts w:ascii="Arial" w:hAnsi="Arial" w:cs="Arial"/>
          <w:sz w:val="24"/>
          <w:szCs w:val="24"/>
        </w:rPr>
      </w:pPr>
      <w:r w:rsidRPr="00E03CE4">
        <w:rPr>
          <w:rFonts w:ascii="Arial" w:hAnsi="Arial" w:cs="Arial"/>
          <w:sz w:val="24"/>
          <w:szCs w:val="24"/>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E03CE4" w:rsidRPr="00E03CE4" w:rsidRDefault="00E03CE4" w:rsidP="00E03CE4">
      <w:pPr>
        <w:ind w:firstLine="720"/>
        <w:jc w:val="both"/>
        <w:rPr>
          <w:rFonts w:ascii="Arial" w:hAnsi="Arial" w:cs="Arial"/>
          <w:sz w:val="24"/>
          <w:szCs w:val="24"/>
        </w:rPr>
      </w:pPr>
      <w:r w:rsidRPr="00E03CE4">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E03CE4" w:rsidRPr="00E03CE4" w:rsidRDefault="00E03CE4" w:rsidP="00E03CE4">
      <w:pPr>
        <w:ind w:firstLine="720"/>
        <w:jc w:val="both"/>
        <w:rPr>
          <w:rFonts w:ascii="Arial" w:hAnsi="Arial" w:cs="Arial"/>
          <w:sz w:val="24"/>
          <w:szCs w:val="24"/>
        </w:rPr>
      </w:pPr>
      <w:r w:rsidRPr="00E03CE4">
        <w:rPr>
          <w:rFonts w:ascii="Arial" w:hAnsi="Arial" w:cs="Arial"/>
          <w:sz w:val="24"/>
          <w:szCs w:val="24"/>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E03CE4" w:rsidRPr="00E03CE4" w:rsidRDefault="00E03CE4" w:rsidP="00E03CE4">
      <w:pPr>
        <w:widowControl/>
        <w:autoSpaceDE/>
        <w:adjustRightInd/>
        <w:ind w:firstLine="700"/>
        <w:jc w:val="both"/>
        <w:rPr>
          <w:rFonts w:ascii="Arial" w:hAnsi="Arial" w:cs="Arial"/>
          <w:sz w:val="24"/>
          <w:szCs w:val="24"/>
        </w:rPr>
      </w:pPr>
      <w:r w:rsidRPr="00E03CE4">
        <w:rPr>
          <w:rFonts w:ascii="Arial" w:hAnsi="Arial" w:cs="Arial"/>
          <w:sz w:val="24"/>
          <w:szCs w:val="24"/>
          <w:lang w:eastAsia="en-US"/>
        </w:rPr>
        <w:t>С</w:t>
      </w:r>
      <w:r w:rsidRPr="00E03CE4">
        <w:rPr>
          <w:rFonts w:ascii="Arial" w:hAnsi="Arial" w:cs="Arial"/>
          <w:sz w:val="24"/>
          <w:szCs w:val="24"/>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E03CE4" w:rsidRPr="00E03CE4" w:rsidRDefault="00E03CE4" w:rsidP="00E03CE4">
      <w:pPr>
        <w:widowControl/>
        <w:shd w:val="clear" w:color="auto" w:fill="FFFFFF"/>
        <w:autoSpaceDE/>
        <w:adjustRightInd/>
        <w:ind w:firstLine="720"/>
        <w:jc w:val="both"/>
        <w:rPr>
          <w:rFonts w:ascii="Arial" w:hAnsi="Arial" w:cs="Arial"/>
          <w:sz w:val="24"/>
          <w:szCs w:val="24"/>
        </w:rPr>
      </w:pPr>
      <w:r w:rsidRPr="00E03CE4">
        <w:rPr>
          <w:rFonts w:ascii="Arial" w:hAnsi="Arial" w:cs="Arial"/>
          <w:sz w:val="24"/>
          <w:szCs w:val="24"/>
          <w:lang w:eastAsia="en-US"/>
        </w:rPr>
        <w:t xml:space="preserve">В первую очередь это, конечно, </w:t>
      </w:r>
      <w:r w:rsidRPr="00E03CE4">
        <w:rPr>
          <w:rFonts w:ascii="Arial" w:hAnsi="Arial" w:cs="Arial"/>
          <w:sz w:val="24"/>
          <w:szCs w:val="24"/>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E03CE4" w:rsidRPr="00E03CE4" w:rsidRDefault="00E03CE4" w:rsidP="00E03CE4">
      <w:pPr>
        <w:ind w:firstLine="720"/>
        <w:jc w:val="both"/>
        <w:rPr>
          <w:rFonts w:ascii="Arial" w:eastAsia="Calibri" w:hAnsi="Arial" w:cs="Arial"/>
          <w:sz w:val="24"/>
          <w:szCs w:val="24"/>
        </w:rPr>
      </w:pPr>
      <w:r w:rsidRPr="00E03CE4">
        <w:rPr>
          <w:rFonts w:ascii="Arial" w:eastAsia="Calibri" w:hAnsi="Arial" w:cs="Arial"/>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E03CE4" w:rsidRPr="00E03CE4" w:rsidRDefault="00E03CE4" w:rsidP="00E03CE4">
      <w:pPr>
        <w:widowControl/>
        <w:autoSpaceDE/>
        <w:adjustRightInd/>
        <w:jc w:val="both"/>
        <w:rPr>
          <w:rFonts w:ascii="Arial" w:hAnsi="Arial" w:cs="Arial"/>
          <w:bCs/>
          <w:sz w:val="24"/>
          <w:szCs w:val="24"/>
        </w:rPr>
      </w:pPr>
      <w:r w:rsidRPr="00E03CE4">
        <w:rPr>
          <w:rFonts w:ascii="Arial" w:hAnsi="Arial" w:cs="Arial"/>
          <w:bCs/>
          <w:sz w:val="24"/>
          <w:szCs w:val="24"/>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Цели муниципальной программы: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lastRenderedPageBreak/>
        <w:t xml:space="preserve">- создание эффективной структуры исполнительной власти поселения;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эффективное управление муниципальным имуществом;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-эффективное управление средствами местного бюджета.</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Основные задачи муниципальной 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1. Увеличение доходной части бюджета поселения.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2. Оптимизация расходной части бюджета поселения.</w:t>
      </w:r>
    </w:p>
    <w:p w:rsidR="00E03CE4" w:rsidRPr="00E03CE4" w:rsidRDefault="00E03CE4" w:rsidP="00E03CE4">
      <w:pPr>
        <w:widowControl/>
        <w:tabs>
          <w:tab w:val="left" w:pos="709"/>
        </w:tabs>
        <w:autoSpaceDE/>
        <w:adjustRightInd/>
        <w:ind w:firstLine="709"/>
        <w:jc w:val="both"/>
        <w:rPr>
          <w:rFonts w:ascii="Arial" w:hAnsi="Arial" w:cs="Arial"/>
          <w:sz w:val="24"/>
          <w:szCs w:val="24"/>
        </w:rPr>
      </w:pPr>
      <w:r w:rsidRPr="00E03CE4">
        <w:rPr>
          <w:rFonts w:ascii="Arial" w:hAnsi="Arial" w:cs="Arial"/>
          <w:sz w:val="24"/>
          <w:szCs w:val="24"/>
        </w:rPr>
        <w:t>Сведения о показателях (индикаторах) муниципальной программы и их значениях приведены в приложении 1 к муниципальной программе.</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Ожидаемыми результатами являются: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1. Отсутствие недоимки по налоговым и неналоговым платежам, зачисляемым в местный бюджет.</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2. Поддержка и повышения жизненного уровня малоимущих слоев населения, снижение социальной напряженности в </w:t>
      </w:r>
      <w:proofErr w:type="spellStart"/>
      <w:r w:rsidRPr="00E03CE4">
        <w:rPr>
          <w:rFonts w:ascii="Arial" w:hAnsi="Arial" w:cs="Arial"/>
          <w:sz w:val="24"/>
          <w:szCs w:val="24"/>
        </w:rPr>
        <w:t>Староведугском</w:t>
      </w:r>
      <w:proofErr w:type="spellEnd"/>
      <w:r w:rsidRPr="00E03CE4">
        <w:rPr>
          <w:rFonts w:ascii="Arial" w:hAnsi="Arial" w:cs="Arial"/>
          <w:sz w:val="24"/>
          <w:szCs w:val="24"/>
        </w:rPr>
        <w:t xml:space="preserve"> сельском поселении.</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3. Совершенствование системы управления и распоряжения муниципальным имуществом путем внедрения современных форм и методов управления.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4. Оптимизация состава и структуры муниципального имущества с учетом обеспечения полномочий органов местного самоуправления.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5. Наличие возможности населению поселения осуществлять вызов экстренных оперативных служб по единому номеру «112».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Сроки </w:t>
      </w:r>
      <w:r>
        <w:rPr>
          <w:rFonts w:ascii="Arial" w:hAnsi="Arial" w:cs="Arial"/>
          <w:sz w:val="24"/>
          <w:szCs w:val="24"/>
        </w:rPr>
        <w:t>реализации программы 2020 – 2027</w:t>
      </w:r>
      <w:r w:rsidRPr="00E03CE4">
        <w:rPr>
          <w:rFonts w:ascii="Arial" w:hAnsi="Arial" w:cs="Arial"/>
          <w:sz w:val="24"/>
          <w:szCs w:val="24"/>
        </w:rPr>
        <w:t xml:space="preserve"> годы.</w:t>
      </w:r>
    </w:p>
    <w:p w:rsidR="00E03CE4" w:rsidRPr="00E03CE4" w:rsidRDefault="00E03CE4" w:rsidP="00E03CE4">
      <w:pPr>
        <w:ind w:firstLine="709"/>
        <w:jc w:val="both"/>
        <w:rPr>
          <w:rFonts w:ascii="Arial" w:hAnsi="Arial" w:cs="Arial"/>
          <w:sz w:val="24"/>
          <w:szCs w:val="24"/>
        </w:rPr>
      </w:pPr>
    </w:p>
    <w:p w:rsidR="00E03CE4" w:rsidRPr="00E03CE4" w:rsidRDefault="00E03CE4" w:rsidP="00E03CE4">
      <w:pPr>
        <w:widowControl/>
        <w:shd w:val="clear" w:color="auto" w:fill="FFFFFF"/>
        <w:tabs>
          <w:tab w:val="left" w:pos="1128"/>
        </w:tabs>
        <w:autoSpaceDE/>
        <w:adjustRightInd/>
        <w:ind w:right="5" w:firstLine="567"/>
        <w:rPr>
          <w:rFonts w:ascii="Arial" w:hAnsi="Arial" w:cs="Arial"/>
          <w:bCs/>
          <w:sz w:val="24"/>
          <w:szCs w:val="24"/>
        </w:rPr>
      </w:pPr>
      <w:r w:rsidRPr="00E03CE4">
        <w:rPr>
          <w:rFonts w:ascii="Arial" w:hAnsi="Arial" w:cs="Arial"/>
          <w:bCs/>
          <w:sz w:val="24"/>
          <w:szCs w:val="24"/>
        </w:rPr>
        <w:t>3.Обоснование выделения подпрограмм муниципальной программы</w:t>
      </w:r>
    </w:p>
    <w:p w:rsidR="00E03CE4" w:rsidRPr="00E03CE4" w:rsidRDefault="00E03CE4" w:rsidP="00E03CE4">
      <w:pPr>
        <w:widowControl/>
        <w:shd w:val="clear" w:color="auto" w:fill="FFFFFF"/>
        <w:tabs>
          <w:tab w:val="left" w:pos="1128"/>
        </w:tabs>
        <w:autoSpaceDE/>
        <w:adjustRightInd/>
        <w:ind w:right="5" w:firstLine="567"/>
        <w:jc w:val="both"/>
        <w:rPr>
          <w:rFonts w:ascii="Arial" w:hAnsi="Arial" w:cs="Arial"/>
          <w:bCs/>
          <w:sz w:val="24"/>
          <w:szCs w:val="24"/>
        </w:rPr>
      </w:pP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Всего сформировано 4 подпрограммы муниципальной программы.</w:t>
      </w:r>
    </w:p>
    <w:p w:rsidR="00E03CE4" w:rsidRPr="00E03CE4" w:rsidRDefault="00E03CE4" w:rsidP="00E03CE4">
      <w:pPr>
        <w:ind w:firstLine="709"/>
        <w:jc w:val="both"/>
        <w:rPr>
          <w:rFonts w:ascii="Arial" w:hAnsi="Arial" w:cs="Arial"/>
          <w:sz w:val="24"/>
          <w:szCs w:val="24"/>
        </w:rPr>
      </w:pPr>
    </w:p>
    <w:p w:rsidR="00E03CE4" w:rsidRPr="00E03CE4" w:rsidRDefault="00E03CE4" w:rsidP="00E03CE4">
      <w:pPr>
        <w:widowControl/>
        <w:ind w:left="360"/>
        <w:jc w:val="center"/>
        <w:rPr>
          <w:rFonts w:ascii="Arial" w:hAnsi="Arial" w:cs="Arial"/>
          <w:bCs/>
          <w:sz w:val="24"/>
          <w:szCs w:val="24"/>
        </w:rPr>
      </w:pPr>
      <w:r w:rsidRPr="00E03CE4">
        <w:rPr>
          <w:rFonts w:ascii="Arial" w:hAnsi="Arial" w:cs="Arial"/>
          <w:bCs/>
          <w:sz w:val="24"/>
          <w:szCs w:val="24"/>
        </w:rPr>
        <w:t>4.Обобщенная характеристика основных мероприятий</w:t>
      </w:r>
    </w:p>
    <w:p w:rsidR="00E03CE4" w:rsidRPr="00E03CE4" w:rsidRDefault="00E03CE4" w:rsidP="00E03CE4">
      <w:pPr>
        <w:widowControl/>
        <w:ind w:left="360"/>
        <w:rPr>
          <w:rFonts w:ascii="Arial" w:hAnsi="Arial" w:cs="Arial"/>
          <w:bCs/>
          <w:sz w:val="24"/>
          <w:szCs w:val="24"/>
        </w:rPr>
      </w:pP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Реализация основных мероприятий вне подпрограмм муниципальной программой не предусмотрена.</w:t>
      </w:r>
    </w:p>
    <w:p w:rsidR="00E03CE4" w:rsidRPr="00E03CE4" w:rsidRDefault="00E03CE4" w:rsidP="00E03CE4">
      <w:pPr>
        <w:ind w:firstLine="709"/>
        <w:jc w:val="both"/>
        <w:rPr>
          <w:rFonts w:ascii="Arial" w:hAnsi="Arial" w:cs="Arial"/>
          <w:sz w:val="24"/>
          <w:szCs w:val="24"/>
        </w:rPr>
      </w:pPr>
    </w:p>
    <w:p w:rsidR="00E03CE4" w:rsidRPr="00E03CE4" w:rsidRDefault="00E03CE4" w:rsidP="00E03CE4">
      <w:pPr>
        <w:widowControl/>
        <w:autoSpaceDE/>
        <w:adjustRightInd/>
        <w:ind w:left="720"/>
        <w:jc w:val="center"/>
        <w:rPr>
          <w:rFonts w:ascii="Arial" w:hAnsi="Arial" w:cs="Arial"/>
          <w:bCs/>
          <w:sz w:val="24"/>
          <w:szCs w:val="24"/>
        </w:rPr>
      </w:pPr>
      <w:r w:rsidRPr="00E03CE4">
        <w:rPr>
          <w:rFonts w:ascii="Arial" w:hAnsi="Arial" w:cs="Arial"/>
          <w:bCs/>
          <w:sz w:val="24"/>
          <w:szCs w:val="24"/>
        </w:rPr>
        <w:t>5. Обобщенная характеристика мер муниципального и правового регулирования</w:t>
      </w:r>
    </w:p>
    <w:p w:rsidR="00E03CE4" w:rsidRPr="00E03CE4" w:rsidRDefault="00E03CE4" w:rsidP="00E03CE4">
      <w:pPr>
        <w:widowControl/>
        <w:autoSpaceDE/>
        <w:adjustRightInd/>
        <w:ind w:left="720"/>
        <w:jc w:val="both"/>
        <w:rPr>
          <w:rFonts w:ascii="Arial" w:hAnsi="Arial" w:cs="Arial"/>
          <w:bCs/>
          <w:sz w:val="24"/>
          <w:szCs w:val="24"/>
        </w:rPr>
      </w:pP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E03CE4" w:rsidRPr="00E03CE4" w:rsidRDefault="00E03CE4" w:rsidP="00E03CE4">
      <w:pPr>
        <w:ind w:firstLine="709"/>
        <w:jc w:val="both"/>
        <w:rPr>
          <w:rFonts w:ascii="Arial" w:hAnsi="Arial" w:cs="Arial"/>
          <w:sz w:val="24"/>
          <w:szCs w:val="24"/>
        </w:rPr>
      </w:pPr>
    </w:p>
    <w:p w:rsidR="00E03CE4" w:rsidRPr="00E03CE4" w:rsidRDefault="00E03CE4" w:rsidP="00E03CE4">
      <w:pPr>
        <w:ind w:firstLine="709"/>
        <w:jc w:val="center"/>
        <w:rPr>
          <w:rFonts w:ascii="Arial" w:hAnsi="Arial" w:cs="Arial"/>
          <w:bCs/>
          <w:sz w:val="24"/>
          <w:szCs w:val="24"/>
        </w:rPr>
      </w:pPr>
      <w:r w:rsidRPr="00E03CE4">
        <w:rPr>
          <w:rFonts w:ascii="Arial" w:hAnsi="Arial" w:cs="Arial"/>
          <w:bCs/>
          <w:sz w:val="24"/>
          <w:szCs w:val="24"/>
        </w:rPr>
        <w:t>6. Информация об участии юридических и физических лиц в реализации муниципальной программы</w:t>
      </w:r>
    </w:p>
    <w:p w:rsidR="00E03CE4" w:rsidRPr="00E03CE4" w:rsidRDefault="00E03CE4" w:rsidP="00E03CE4">
      <w:pPr>
        <w:widowControl/>
        <w:tabs>
          <w:tab w:val="left" w:pos="993"/>
        </w:tabs>
        <w:ind w:firstLine="720"/>
        <w:jc w:val="both"/>
        <w:rPr>
          <w:rFonts w:ascii="Arial" w:hAnsi="Arial" w:cs="Arial"/>
          <w:bCs/>
          <w:sz w:val="24"/>
          <w:szCs w:val="24"/>
        </w:rPr>
      </w:pPr>
    </w:p>
    <w:p w:rsidR="00E03CE4" w:rsidRPr="00E03CE4" w:rsidRDefault="00E03CE4" w:rsidP="00E03CE4">
      <w:pPr>
        <w:widowControl/>
        <w:tabs>
          <w:tab w:val="left" w:pos="993"/>
        </w:tabs>
        <w:ind w:firstLine="720"/>
        <w:jc w:val="both"/>
        <w:rPr>
          <w:rFonts w:ascii="Arial" w:hAnsi="Arial" w:cs="Arial"/>
          <w:sz w:val="24"/>
          <w:szCs w:val="24"/>
        </w:rPr>
      </w:pPr>
      <w:r w:rsidRPr="00E03CE4">
        <w:rPr>
          <w:rFonts w:ascii="Arial" w:hAnsi="Arial" w:cs="Arial"/>
          <w:sz w:val="24"/>
          <w:szCs w:val="24"/>
        </w:rPr>
        <w:t>Участие юридических и физических лиц в реализации основных мероприятий программы не планируется.</w:t>
      </w:r>
    </w:p>
    <w:p w:rsidR="00E03CE4" w:rsidRPr="00E03CE4" w:rsidRDefault="004D3198" w:rsidP="00E03CE4">
      <w:pPr>
        <w:widowControl/>
        <w:tabs>
          <w:tab w:val="left" w:pos="993"/>
        </w:tabs>
        <w:ind w:firstLine="720"/>
        <w:jc w:val="both"/>
        <w:rPr>
          <w:rFonts w:ascii="Arial" w:hAnsi="Arial" w:cs="Arial"/>
          <w:sz w:val="24"/>
          <w:szCs w:val="24"/>
        </w:rPr>
      </w:pPr>
      <w:r>
        <w:rPr>
          <w:rFonts w:ascii="Arial" w:hAnsi="Arial" w:cs="Arial"/>
          <w:sz w:val="24"/>
          <w:szCs w:val="24"/>
        </w:rPr>
        <w:br w:type="page"/>
      </w:r>
    </w:p>
    <w:p w:rsidR="00E03CE4" w:rsidRPr="00E03CE4" w:rsidRDefault="00E03CE4" w:rsidP="00E03CE4">
      <w:pPr>
        <w:widowControl/>
        <w:tabs>
          <w:tab w:val="left" w:pos="993"/>
        </w:tabs>
        <w:ind w:firstLine="720"/>
        <w:jc w:val="center"/>
        <w:rPr>
          <w:rFonts w:ascii="Arial" w:hAnsi="Arial" w:cs="Arial"/>
          <w:bCs/>
          <w:sz w:val="24"/>
          <w:szCs w:val="24"/>
        </w:rPr>
      </w:pPr>
      <w:r w:rsidRPr="00E03CE4">
        <w:rPr>
          <w:rFonts w:ascii="Arial" w:hAnsi="Arial" w:cs="Arial"/>
          <w:bCs/>
          <w:sz w:val="24"/>
          <w:szCs w:val="24"/>
        </w:rPr>
        <w:t>7.Финансовое обеспечение реализации муниципальной программы</w:t>
      </w:r>
    </w:p>
    <w:p w:rsidR="00E03CE4" w:rsidRPr="00E03CE4" w:rsidRDefault="00E03CE4" w:rsidP="00E03CE4">
      <w:pPr>
        <w:widowControl/>
        <w:tabs>
          <w:tab w:val="left" w:pos="993"/>
        </w:tabs>
        <w:ind w:firstLine="720"/>
        <w:jc w:val="center"/>
        <w:rPr>
          <w:rFonts w:ascii="Arial" w:hAnsi="Arial" w:cs="Arial"/>
          <w:bCs/>
          <w:sz w:val="24"/>
          <w:szCs w:val="24"/>
        </w:rPr>
      </w:pPr>
    </w:p>
    <w:p w:rsidR="00E03CE4" w:rsidRPr="00E03CE4" w:rsidRDefault="00E03CE4" w:rsidP="00E03CE4">
      <w:pPr>
        <w:widowControl/>
        <w:tabs>
          <w:tab w:val="left" w:pos="709"/>
        </w:tabs>
        <w:autoSpaceDE/>
        <w:adjustRightInd/>
        <w:jc w:val="both"/>
        <w:rPr>
          <w:rFonts w:ascii="Arial" w:hAnsi="Arial" w:cs="Arial"/>
          <w:sz w:val="24"/>
          <w:szCs w:val="24"/>
        </w:rPr>
      </w:pPr>
      <w:r w:rsidRPr="00E03CE4">
        <w:rPr>
          <w:rFonts w:ascii="Arial" w:hAnsi="Arial" w:cs="Arial"/>
          <w:sz w:val="24"/>
          <w:szCs w:val="24"/>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мероприятий программы составит </w:t>
      </w:r>
      <w:r>
        <w:rPr>
          <w:rFonts w:ascii="Arial" w:hAnsi="Arial" w:cs="Arial"/>
          <w:sz w:val="24"/>
          <w:szCs w:val="24"/>
        </w:rPr>
        <w:t xml:space="preserve">36619,2 </w:t>
      </w:r>
      <w:r w:rsidRPr="00E03CE4">
        <w:rPr>
          <w:rFonts w:ascii="Arial" w:hAnsi="Arial" w:cs="Arial"/>
          <w:sz w:val="24"/>
          <w:szCs w:val="24"/>
        </w:rPr>
        <w:t xml:space="preserve">тыс. рублей. </w:t>
      </w:r>
    </w:p>
    <w:p w:rsidR="00E03CE4" w:rsidRPr="00E03CE4" w:rsidRDefault="00E03CE4" w:rsidP="00E03CE4">
      <w:pPr>
        <w:widowControl/>
        <w:tabs>
          <w:tab w:val="left" w:pos="709"/>
        </w:tabs>
        <w:autoSpaceDE/>
        <w:adjustRightInd/>
        <w:jc w:val="both"/>
        <w:rPr>
          <w:rFonts w:ascii="Arial" w:hAnsi="Arial" w:cs="Arial"/>
          <w:sz w:val="24"/>
          <w:szCs w:val="24"/>
        </w:rPr>
      </w:pPr>
      <w:r w:rsidRPr="00E03CE4">
        <w:rPr>
          <w:rFonts w:ascii="Arial" w:hAnsi="Arial" w:cs="Arial"/>
          <w:sz w:val="24"/>
          <w:szCs w:val="24"/>
        </w:rPr>
        <w:tab/>
        <w:t>Объемы расходов на реализацию основных мероприятий программы приведены в приложениях 2,3 к муниципальной программе.</w:t>
      </w:r>
    </w:p>
    <w:p w:rsidR="00E03CE4" w:rsidRPr="00E03CE4" w:rsidRDefault="00E03CE4" w:rsidP="00E03CE4">
      <w:pPr>
        <w:widowControl/>
        <w:autoSpaceDE/>
        <w:adjustRightInd/>
        <w:jc w:val="both"/>
        <w:rPr>
          <w:rFonts w:ascii="Arial" w:hAnsi="Arial" w:cs="Arial"/>
          <w:sz w:val="24"/>
          <w:szCs w:val="24"/>
        </w:rPr>
      </w:pPr>
    </w:p>
    <w:p w:rsidR="00E03CE4" w:rsidRPr="00E03CE4" w:rsidRDefault="00E03CE4" w:rsidP="00E03CE4">
      <w:pPr>
        <w:widowControl/>
        <w:autoSpaceDE/>
        <w:adjustRightInd/>
        <w:jc w:val="center"/>
        <w:rPr>
          <w:rFonts w:ascii="Arial" w:hAnsi="Arial" w:cs="Arial"/>
          <w:bCs/>
          <w:sz w:val="24"/>
          <w:szCs w:val="24"/>
        </w:rPr>
      </w:pPr>
      <w:r w:rsidRPr="00E03CE4">
        <w:rPr>
          <w:rFonts w:ascii="Arial" w:hAnsi="Arial" w:cs="Arial"/>
          <w:bCs/>
          <w:sz w:val="24"/>
          <w:szCs w:val="24"/>
        </w:rPr>
        <w:t>8.Анализ рисков реализации муниципальной программы и описание мер управления рисками реализации муниципальной программы</w:t>
      </w:r>
    </w:p>
    <w:p w:rsidR="00E03CE4" w:rsidRPr="00E03CE4" w:rsidRDefault="00E03CE4" w:rsidP="00E03CE4">
      <w:pPr>
        <w:widowControl/>
        <w:autoSpaceDE/>
        <w:adjustRightInd/>
        <w:jc w:val="center"/>
        <w:rPr>
          <w:rFonts w:ascii="Arial" w:hAnsi="Arial" w:cs="Arial"/>
          <w:bCs/>
          <w:sz w:val="24"/>
          <w:szCs w:val="24"/>
        </w:rPr>
      </w:pP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Внутренние риски могут являться следствием:</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 низкой исполнительской дисциплины ответственного исполнителя программы и исполнителей мероприятий программы;</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 несвоевременных разработки, согласования и принятия документов, обеспечивающих выполнение мероприятий программы;</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 недостаточной оперативности при корректировке плана реализации программы при наступлении внешних рисков реализации программы.</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Внешние риски могут являться следствием:</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 недостаточного уровня финансирования;</w:t>
      </w: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 изменения действующего законодательства.</w:t>
      </w:r>
    </w:p>
    <w:p w:rsidR="00E03CE4" w:rsidRPr="00E03CE4" w:rsidRDefault="00E03CE4" w:rsidP="00E03CE4">
      <w:pPr>
        <w:widowControl/>
        <w:autoSpaceDE/>
        <w:adjustRightInd/>
        <w:ind w:firstLine="540"/>
        <w:jc w:val="both"/>
        <w:rPr>
          <w:rFonts w:ascii="Arial" w:hAnsi="Arial" w:cs="Arial"/>
          <w:sz w:val="24"/>
          <w:szCs w:val="24"/>
        </w:rPr>
      </w:pPr>
      <w:r w:rsidRPr="00E03CE4">
        <w:rPr>
          <w:rFonts w:ascii="Arial" w:hAnsi="Arial" w:cs="Arial"/>
          <w:sz w:val="24"/>
          <w:szCs w:val="24"/>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E03CE4" w:rsidRPr="00E03CE4" w:rsidRDefault="00E03CE4" w:rsidP="00E03CE4">
      <w:pPr>
        <w:widowControl/>
        <w:autoSpaceDE/>
        <w:adjustRightInd/>
        <w:jc w:val="both"/>
        <w:rPr>
          <w:rFonts w:ascii="Arial" w:hAnsi="Arial" w:cs="Arial"/>
          <w:sz w:val="24"/>
          <w:szCs w:val="24"/>
        </w:rPr>
      </w:pPr>
    </w:p>
    <w:p w:rsidR="00E03CE4" w:rsidRPr="00E03CE4" w:rsidRDefault="00E03CE4" w:rsidP="00E03CE4">
      <w:pPr>
        <w:widowControl/>
        <w:tabs>
          <w:tab w:val="left" w:pos="993"/>
        </w:tabs>
        <w:jc w:val="center"/>
        <w:rPr>
          <w:rFonts w:ascii="Arial" w:hAnsi="Arial" w:cs="Arial"/>
          <w:bCs/>
          <w:sz w:val="24"/>
          <w:szCs w:val="24"/>
        </w:rPr>
      </w:pPr>
      <w:r w:rsidRPr="00E03CE4">
        <w:rPr>
          <w:rFonts w:ascii="Arial" w:hAnsi="Arial" w:cs="Arial"/>
          <w:bCs/>
          <w:sz w:val="24"/>
          <w:szCs w:val="24"/>
        </w:rPr>
        <w:t>9. Оценка эффективности муниципальной программы</w:t>
      </w:r>
    </w:p>
    <w:p w:rsidR="00E03CE4" w:rsidRPr="00E03CE4" w:rsidRDefault="00E03CE4" w:rsidP="00E03CE4">
      <w:pPr>
        <w:widowControl/>
        <w:tabs>
          <w:tab w:val="left" w:pos="993"/>
        </w:tabs>
        <w:jc w:val="both"/>
        <w:rPr>
          <w:rFonts w:ascii="Arial" w:hAnsi="Arial" w:cs="Arial"/>
          <w:bCs/>
          <w:sz w:val="24"/>
          <w:szCs w:val="24"/>
        </w:rPr>
      </w:pPr>
    </w:p>
    <w:p w:rsidR="00E03CE4" w:rsidRPr="00E03CE4" w:rsidRDefault="00E03CE4" w:rsidP="00E03CE4">
      <w:pPr>
        <w:ind w:firstLine="540"/>
        <w:jc w:val="both"/>
        <w:rPr>
          <w:rFonts w:ascii="Arial" w:hAnsi="Arial" w:cs="Arial"/>
          <w:sz w:val="24"/>
          <w:szCs w:val="24"/>
        </w:rPr>
      </w:pPr>
      <w:r w:rsidRPr="00E03CE4">
        <w:rPr>
          <w:rFonts w:ascii="Arial" w:hAnsi="Arial" w:cs="Arial"/>
          <w:sz w:val="24"/>
          <w:szCs w:val="24"/>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E03CE4" w:rsidRPr="00E03CE4" w:rsidRDefault="00E03CE4" w:rsidP="00E03CE4">
      <w:pPr>
        <w:widowControl/>
        <w:autoSpaceDE/>
        <w:adjustRightInd/>
        <w:ind w:firstLine="540"/>
        <w:jc w:val="both"/>
        <w:rPr>
          <w:rFonts w:ascii="Arial" w:hAnsi="Arial" w:cs="Arial"/>
          <w:sz w:val="24"/>
          <w:szCs w:val="24"/>
        </w:rPr>
      </w:pPr>
      <w:r w:rsidRPr="00E03CE4">
        <w:rPr>
          <w:rFonts w:ascii="Arial" w:hAnsi="Arial" w:cs="Arial"/>
          <w:sz w:val="24"/>
          <w:szCs w:val="24"/>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2020-</w:t>
      </w:r>
      <w:r>
        <w:rPr>
          <w:rFonts w:ascii="Arial" w:hAnsi="Arial" w:cs="Arial"/>
          <w:sz w:val="24"/>
          <w:szCs w:val="24"/>
        </w:rPr>
        <w:t>2027</w:t>
      </w:r>
      <w:r w:rsidRPr="00E03CE4">
        <w:rPr>
          <w:rFonts w:ascii="Arial" w:hAnsi="Arial" w:cs="Arial"/>
          <w:sz w:val="24"/>
          <w:szCs w:val="24"/>
        </w:rPr>
        <w:t xml:space="preserve">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423871" w:rsidRPr="00E03CE4" w:rsidRDefault="00B27E85" w:rsidP="00E03CE4">
      <w:pPr>
        <w:widowControl/>
        <w:autoSpaceDE/>
        <w:adjustRightInd/>
        <w:jc w:val="both"/>
        <w:rPr>
          <w:rFonts w:ascii="Arial" w:hAnsi="Arial" w:cs="Arial"/>
          <w:sz w:val="24"/>
          <w:szCs w:val="24"/>
        </w:rPr>
      </w:pPr>
      <w:r>
        <w:rPr>
          <w:rFonts w:ascii="Arial" w:hAnsi="Arial" w:cs="Arial"/>
          <w:sz w:val="24"/>
          <w:szCs w:val="24"/>
        </w:rPr>
        <w:br w:type="page"/>
      </w:r>
    </w:p>
    <w:p w:rsidR="00E03CE4" w:rsidRPr="00E03CE4" w:rsidRDefault="00E03CE4" w:rsidP="00E03CE4">
      <w:pPr>
        <w:widowControl/>
        <w:tabs>
          <w:tab w:val="left" w:pos="993"/>
        </w:tabs>
        <w:ind w:firstLine="720"/>
        <w:jc w:val="center"/>
        <w:rPr>
          <w:rFonts w:ascii="Arial" w:hAnsi="Arial" w:cs="Arial"/>
          <w:bCs/>
          <w:sz w:val="24"/>
          <w:szCs w:val="24"/>
        </w:rPr>
      </w:pPr>
      <w:r w:rsidRPr="00E03CE4">
        <w:rPr>
          <w:rFonts w:ascii="Arial" w:hAnsi="Arial" w:cs="Arial"/>
          <w:bCs/>
          <w:sz w:val="24"/>
          <w:szCs w:val="24"/>
        </w:rPr>
        <w:t>10. Подпрограммы муниципальной программы</w:t>
      </w:r>
    </w:p>
    <w:p w:rsidR="00E03CE4" w:rsidRPr="00E03CE4" w:rsidRDefault="00E03CE4" w:rsidP="00E03CE4">
      <w:pPr>
        <w:ind w:firstLine="709"/>
        <w:jc w:val="center"/>
        <w:rPr>
          <w:rFonts w:ascii="Arial" w:hAnsi="Arial" w:cs="Arial"/>
          <w:bCs/>
          <w:color w:val="000000"/>
          <w:sz w:val="24"/>
          <w:szCs w:val="24"/>
        </w:rPr>
      </w:pPr>
    </w:p>
    <w:p w:rsidR="00E03CE4" w:rsidRPr="00E03CE4" w:rsidRDefault="00E03CE4" w:rsidP="00E03CE4">
      <w:pPr>
        <w:ind w:firstLine="709"/>
        <w:jc w:val="center"/>
        <w:rPr>
          <w:rFonts w:ascii="Arial" w:hAnsi="Arial" w:cs="Arial"/>
          <w:bCs/>
          <w:color w:val="000000"/>
          <w:sz w:val="24"/>
          <w:szCs w:val="24"/>
        </w:rPr>
      </w:pPr>
      <w:r w:rsidRPr="00E03CE4">
        <w:rPr>
          <w:rFonts w:ascii="Arial" w:hAnsi="Arial" w:cs="Arial"/>
          <w:bCs/>
          <w:color w:val="000000"/>
          <w:sz w:val="24"/>
          <w:szCs w:val="24"/>
        </w:rPr>
        <w:t>ПАСПОРТ</w:t>
      </w:r>
    </w:p>
    <w:p w:rsidR="00E03CE4" w:rsidRPr="00E03CE4" w:rsidRDefault="00E03CE4" w:rsidP="00E03CE4">
      <w:pPr>
        <w:ind w:firstLine="709"/>
        <w:jc w:val="center"/>
        <w:rPr>
          <w:rFonts w:ascii="Arial" w:hAnsi="Arial" w:cs="Arial"/>
          <w:bCs/>
          <w:sz w:val="24"/>
          <w:szCs w:val="24"/>
        </w:rPr>
      </w:pPr>
      <w:r w:rsidRPr="00E03CE4">
        <w:rPr>
          <w:rFonts w:ascii="Arial" w:hAnsi="Arial" w:cs="Arial"/>
          <w:bCs/>
          <w:color w:val="000000"/>
          <w:sz w:val="24"/>
          <w:szCs w:val="24"/>
        </w:rPr>
        <w:t xml:space="preserve"> подпрограммы 1. «Организация </w:t>
      </w:r>
      <w:r w:rsidRPr="00E03CE4">
        <w:rPr>
          <w:rFonts w:ascii="Arial" w:hAnsi="Arial" w:cs="Arial"/>
          <w:bCs/>
          <w:sz w:val="24"/>
          <w:szCs w:val="24"/>
        </w:rPr>
        <w:t>и осуществление</w:t>
      </w:r>
    </w:p>
    <w:p w:rsidR="00E03CE4" w:rsidRPr="00E03CE4" w:rsidRDefault="00E03CE4" w:rsidP="00E03CE4">
      <w:pPr>
        <w:ind w:firstLine="709"/>
        <w:jc w:val="center"/>
        <w:rPr>
          <w:rFonts w:ascii="Arial" w:hAnsi="Arial" w:cs="Arial"/>
          <w:bCs/>
          <w:sz w:val="24"/>
          <w:szCs w:val="24"/>
        </w:rPr>
      </w:pPr>
      <w:r w:rsidRPr="00E03CE4">
        <w:rPr>
          <w:rFonts w:ascii="Arial" w:hAnsi="Arial" w:cs="Arial"/>
          <w:bCs/>
          <w:sz w:val="24"/>
          <w:szCs w:val="24"/>
        </w:rPr>
        <w:t xml:space="preserve">мероприятий в сфере ГО и ЧС, обеспечение первичных мер пожарной безопасности на территории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4"/>
        <w:gridCol w:w="6510"/>
      </w:tblGrid>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Ответственный исполнитель</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подпрограммы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Администрация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Цели подпрограммы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widowControl/>
              <w:suppressAutoHyphens/>
              <w:autoSpaceDE/>
              <w:adjustRightInd/>
              <w:jc w:val="both"/>
              <w:rPr>
                <w:rFonts w:ascii="Arial" w:hAnsi="Arial" w:cs="Arial"/>
                <w:sz w:val="24"/>
                <w:szCs w:val="24"/>
                <w:lang w:eastAsia="ar-SA"/>
              </w:rPr>
            </w:pPr>
            <w:r w:rsidRPr="00E03CE4">
              <w:rPr>
                <w:rFonts w:ascii="Arial" w:hAnsi="Arial" w:cs="Arial"/>
                <w:sz w:val="24"/>
                <w:szCs w:val="24"/>
                <w:lang w:eastAsia="ar-SA"/>
              </w:rPr>
              <w:t>Обеспечение комплексной безопасности населения и территории сельского поселения</w:t>
            </w:r>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Задачи подпрограммы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widowControl/>
              <w:suppressAutoHyphens/>
              <w:autoSpaceDE/>
              <w:adjustRightInd/>
              <w:jc w:val="both"/>
              <w:rPr>
                <w:rFonts w:ascii="Arial" w:hAnsi="Arial" w:cs="Arial"/>
                <w:sz w:val="24"/>
                <w:szCs w:val="24"/>
                <w:lang w:eastAsia="ar-SA"/>
              </w:rPr>
            </w:pPr>
            <w:r w:rsidRPr="00E03CE4">
              <w:rPr>
                <w:rFonts w:ascii="Arial" w:hAnsi="Arial" w:cs="Arial"/>
                <w:sz w:val="24"/>
                <w:szCs w:val="24"/>
                <w:lang w:eastAsia="ar-SA"/>
              </w:rPr>
              <w:t>Создание условий для обеспечения комплексной безопасности населения и территории сельского поселения</w:t>
            </w:r>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 xml:space="preserve">Сроки реализации </w:t>
            </w:r>
          </w:p>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под</w:t>
            </w:r>
            <w:r w:rsidRPr="00E03CE4">
              <w:rPr>
                <w:rFonts w:ascii="Arial" w:hAnsi="Arial" w:cs="Arial"/>
                <w:sz w:val="24"/>
                <w:szCs w:val="24"/>
              </w:rPr>
              <w:t>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Pr>
                <w:rFonts w:ascii="Arial" w:hAnsi="Arial" w:cs="Arial"/>
                <w:sz w:val="24"/>
                <w:szCs w:val="24"/>
              </w:rPr>
              <w:t>2020-2027</w:t>
            </w:r>
            <w:r w:rsidRPr="00E03CE4">
              <w:rPr>
                <w:rFonts w:ascii="Arial" w:hAnsi="Arial" w:cs="Arial"/>
                <w:sz w:val="24"/>
                <w:szCs w:val="24"/>
              </w:rPr>
              <w:t xml:space="preserve"> гг.</w:t>
            </w:r>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Целевые показатели эффективности </w:t>
            </w:r>
            <w:r w:rsidRPr="00E03CE4">
              <w:rPr>
                <w:rFonts w:ascii="Arial" w:hAnsi="Arial" w:cs="Arial"/>
                <w:spacing w:val="-2"/>
                <w:sz w:val="24"/>
                <w:szCs w:val="24"/>
              </w:rPr>
              <w:t>реализации</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1. Снижение количества населения, погибшего и травмированного при чрезвычайных ситуациях, пожарах и происшествиях на водных объектах.</w:t>
            </w:r>
          </w:p>
          <w:p w:rsidR="00E03CE4" w:rsidRPr="00E03CE4" w:rsidRDefault="00E03CE4" w:rsidP="00E03CE4">
            <w:pPr>
              <w:jc w:val="both"/>
              <w:rPr>
                <w:rFonts w:ascii="Arial" w:hAnsi="Arial" w:cs="Arial"/>
                <w:sz w:val="24"/>
                <w:szCs w:val="24"/>
              </w:rPr>
            </w:pPr>
            <w:r w:rsidRPr="00E03CE4">
              <w:rPr>
                <w:rFonts w:ascii="Arial" w:hAnsi="Arial" w:cs="Arial"/>
                <w:sz w:val="24"/>
                <w:szCs w:val="24"/>
              </w:rPr>
              <w:t>2. Увеличение количества населения, спасенного при чрезвычайных ситуациях, пожарах и происшествиях на водных объектах.</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3. Наличие возможности населению осуществлять вызов экстренных оперативных служб по единому номеру «112». </w:t>
            </w:r>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Основные мероприятия подпрограммы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 xml:space="preserve">1.Осуществление мероприятий по предупреждению и ликвидации последствий чрезвычайных ситуаций в границах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 xml:space="preserve">2. Обеспечение первичных мер пожарной безопасности в границах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Ресурсное обеспечение под</w:t>
            </w:r>
            <w:r w:rsidRPr="00E03CE4">
              <w:rPr>
                <w:rFonts w:ascii="Arial" w:hAnsi="Arial" w:cs="Arial"/>
                <w:sz w:val="24"/>
                <w:szCs w:val="24"/>
              </w:rPr>
              <w:t>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Финансирование программы осуществляется за счет средств местного бюджета.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Общая сумма – 0 тыс. руб.,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2020г.- 0 тыс. руб.;</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2021г.- 0 тыс. руб.; 2022г.- 0 тыс. руб.;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2023г.- 0 тыс. руб.; 2024г.- 0 тыс. </w:t>
            </w:r>
            <w:proofErr w:type="spellStart"/>
            <w:r w:rsidRPr="00E03CE4">
              <w:rPr>
                <w:rFonts w:ascii="Arial" w:hAnsi="Arial" w:cs="Arial"/>
                <w:sz w:val="24"/>
                <w:szCs w:val="24"/>
              </w:rPr>
              <w:t>руб</w:t>
            </w:r>
            <w:proofErr w:type="spellEnd"/>
            <w:r w:rsidRPr="00E03CE4">
              <w:rPr>
                <w:rFonts w:ascii="Arial" w:hAnsi="Arial" w:cs="Arial"/>
                <w:sz w:val="24"/>
                <w:szCs w:val="24"/>
              </w:rPr>
              <w:t>,</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2025г.- 0 тыс. </w:t>
            </w:r>
            <w:proofErr w:type="spellStart"/>
            <w:r w:rsidRPr="00E03CE4">
              <w:rPr>
                <w:rFonts w:ascii="Arial" w:hAnsi="Arial" w:cs="Arial"/>
                <w:sz w:val="24"/>
                <w:szCs w:val="24"/>
              </w:rPr>
              <w:t>руб</w:t>
            </w:r>
            <w:proofErr w:type="spellEnd"/>
          </w:p>
          <w:p w:rsidR="00E03CE4" w:rsidRDefault="00E03CE4" w:rsidP="00E03CE4">
            <w:pPr>
              <w:jc w:val="both"/>
              <w:rPr>
                <w:rFonts w:ascii="Arial" w:hAnsi="Arial" w:cs="Arial"/>
                <w:sz w:val="24"/>
                <w:szCs w:val="24"/>
              </w:rPr>
            </w:pPr>
            <w:r w:rsidRPr="00E03CE4">
              <w:rPr>
                <w:rFonts w:ascii="Arial" w:hAnsi="Arial" w:cs="Arial"/>
                <w:sz w:val="24"/>
                <w:szCs w:val="24"/>
              </w:rPr>
              <w:t xml:space="preserve"> 2026г.- 0 тыс. </w:t>
            </w:r>
            <w:proofErr w:type="spellStart"/>
            <w:r w:rsidRPr="00E03CE4">
              <w:rPr>
                <w:rFonts w:ascii="Arial" w:hAnsi="Arial" w:cs="Arial"/>
                <w:sz w:val="24"/>
                <w:szCs w:val="24"/>
              </w:rPr>
              <w:t>руб</w:t>
            </w:r>
            <w:proofErr w:type="spellEnd"/>
          </w:p>
          <w:p w:rsidR="00E03CE4" w:rsidRPr="00E03CE4" w:rsidRDefault="00E03CE4" w:rsidP="00E03CE4">
            <w:pPr>
              <w:jc w:val="both"/>
              <w:rPr>
                <w:rFonts w:ascii="Arial" w:hAnsi="Arial" w:cs="Arial"/>
                <w:sz w:val="24"/>
                <w:szCs w:val="24"/>
              </w:rPr>
            </w:pPr>
            <w:r>
              <w:rPr>
                <w:rFonts w:ascii="Arial" w:hAnsi="Arial" w:cs="Arial"/>
                <w:sz w:val="24"/>
                <w:szCs w:val="24"/>
              </w:rPr>
              <w:t xml:space="preserve"> 2027</w:t>
            </w:r>
            <w:r w:rsidRPr="00E03CE4">
              <w:rPr>
                <w:rFonts w:ascii="Arial" w:hAnsi="Arial" w:cs="Arial"/>
                <w:sz w:val="24"/>
                <w:szCs w:val="24"/>
              </w:rPr>
              <w:t xml:space="preserve">г.- 0 тыс. </w:t>
            </w:r>
            <w:proofErr w:type="spellStart"/>
            <w:r w:rsidRPr="00E03CE4">
              <w:rPr>
                <w:rFonts w:ascii="Arial" w:hAnsi="Arial" w:cs="Arial"/>
                <w:sz w:val="24"/>
                <w:szCs w:val="24"/>
              </w:rPr>
              <w:t>руб</w:t>
            </w:r>
            <w:proofErr w:type="spellEnd"/>
          </w:p>
        </w:tc>
      </w:tr>
      <w:tr w:rsidR="00E03CE4" w:rsidRPr="00E03CE4" w:rsidTr="004D3198">
        <w:tc>
          <w:tcPr>
            <w:tcW w:w="16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Ожидаемые результаты реализации под</w:t>
            </w:r>
            <w:r w:rsidRPr="00E03CE4">
              <w:rPr>
                <w:rFonts w:ascii="Arial" w:hAnsi="Arial" w:cs="Arial"/>
                <w:sz w:val="24"/>
                <w:szCs w:val="24"/>
              </w:rPr>
              <w:t>программы</w:t>
            </w:r>
          </w:p>
        </w:tc>
        <w:tc>
          <w:tcPr>
            <w:tcW w:w="33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Наличие возможности населению поселения осуществлять вызов экстренных оперативных служб по единому номеру «112». </w:t>
            </w:r>
          </w:p>
        </w:tc>
      </w:tr>
    </w:tbl>
    <w:p w:rsidR="00E03CE4" w:rsidRPr="00E03CE4" w:rsidRDefault="00E03CE4" w:rsidP="00E03CE4">
      <w:pPr>
        <w:widowControl/>
        <w:autoSpaceDE/>
        <w:adjustRightInd/>
        <w:ind w:right="-57" w:firstLine="709"/>
        <w:rPr>
          <w:rFonts w:ascii="Arial" w:hAnsi="Arial" w:cs="Arial"/>
          <w:bCs/>
          <w:sz w:val="24"/>
          <w:szCs w:val="24"/>
          <w:lang w:eastAsia="en-US"/>
        </w:rPr>
      </w:pPr>
      <w:r w:rsidRPr="00E03CE4">
        <w:rPr>
          <w:rFonts w:ascii="Arial" w:hAnsi="Arial" w:cs="Arial"/>
          <w:bCs/>
          <w:sz w:val="24"/>
          <w:szCs w:val="24"/>
          <w:lang w:eastAsia="en-US"/>
        </w:rPr>
        <w:t>1. Характеристика сферы реализации подпрограммы.</w:t>
      </w:r>
    </w:p>
    <w:p w:rsidR="00E03CE4" w:rsidRPr="00E03CE4" w:rsidRDefault="00E03CE4" w:rsidP="00E03CE4">
      <w:pPr>
        <w:widowControl/>
        <w:autoSpaceDE/>
        <w:adjustRightInd/>
        <w:ind w:right="-57" w:firstLine="709"/>
        <w:jc w:val="both"/>
        <w:rPr>
          <w:rFonts w:ascii="Arial" w:hAnsi="Arial" w:cs="Arial"/>
          <w:sz w:val="24"/>
          <w:szCs w:val="24"/>
          <w:lang w:eastAsia="en-US"/>
        </w:rPr>
      </w:pPr>
      <w:r w:rsidRPr="00E03CE4">
        <w:rPr>
          <w:rFonts w:ascii="Arial" w:hAnsi="Arial" w:cs="Arial"/>
          <w:sz w:val="24"/>
          <w:szCs w:val="24"/>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E03CE4" w:rsidRPr="00E03CE4" w:rsidRDefault="00E03CE4" w:rsidP="00E03CE4">
      <w:pPr>
        <w:widowControl/>
        <w:autoSpaceDE/>
        <w:adjustRightInd/>
        <w:ind w:right="-57" w:firstLine="709"/>
        <w:jc w:val="both"/>
        <w:rPr>
          <w:rFonts w:ascii="Arial" w:hAnsi="Arial" w:cs="Arial"/>
          <w:sz w:val="24"/>
          <w:szCs w:val="24"/>
          <w:lang w:eastAsia="en-US"/>
        </w:rPr>
      </w:pPr>
      <w:r w:rsidRPr="00E03CE4">
        <w:rPr>
          <w:rFonts w:ascii="Arial" w:hAnsi="Arial" w:cs="Arial"/>
          <w:sz w:val="24"/>
          <w:szCs w:val="24"/>
          <w:lang w:eastAsia="en-US"/>
        </w:rPr>
        <w:t xml:space="preserve">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w:t>
      </w:r>
      <w:r w:rsidRPr="00E03CE4">
        <w:rPr>
          <w:rFonts w:ascii="Arial" w:hAnsi="Arial" w:cs="Arial"/>
          <w:sz w:val="24"/>
          <w:szCs w:val="24"/>
          <w:lang w:eastAsia="en-US"/>
        </w:rPr>
        <w:lastRenderedPageBreak/>
        <w:t>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E03CE4" w:rsidRPr="00E03CE4" w:rsidRDefault="00E03CE4" w:rsidP="00E03CE4">
      <w:pPr>
        <w:widowControl/>
        <w:autoSpaceDE/>
        <w:adjustRightInd/>
        <w:ind w:right="-57" w:firstLine="709"/>
        <w:jc w:val="both"/>
        <w:rPr>
          <w:rFonts w:ascii="Arial" w:hAnsi="Arial" w:cs="Arial"/>
          <w:sz w:val="24"/>
          <w:szCs w:val="24"/>
          <w:lang w:eastAsia="en-US"/>
        </w:rPr>
      </w:pPr>
      <w:r w:rsidRPr="00E03CE4">
        <w:rPr>
          <w:rFonts w:ascii="Arial" w:hAnsi="Arial" w:cs="Arial"/>
          <w:sz w:val="24"/>
          <w:szCs w:val="24"/>
          <w:lang w:eastAsia="en-US"/>
        </w:rPr>
        <w:t>На территории сельского поселения имеется 2 потенциально опасных объектов и объектов жизнеобеспечения, осуществляющие свою деятельность из них:</w:t>
      </w:r>
    </w:p>
    <w:p w:rsidR="00E03CE4" w:rsidRPr="00E03CE4" w:rsidRDefault="00E03CE4" w:rsidP="00E03CE4">
      <w:pPr>
        <w:widowControl/>
        <w:autoSpaceDE/>
        <w:adjustRightInd/>
        <w:ind w:right="-57" w:firstLine="709"/>
        <w:jc w:val="both"/>
        <w:rPr>
          <w:rFonts w:ascii="Arial" w:hAnsi="Arial" w:cs="Arial"/>
          <w:sz w:val="24"/>
          <w:szCs w:val="24"/>
          <w:lang w:eastAsia="en-US"/>
        </w:rPr>
      </w:pPr>
      <w:r w:rsidRPr="00E03CE4">
        <w:rPr>
          <w:rFonts w:ascii="Arial" w:hAnsi="Arial" w:cs="Arial"/>
          <w:sz w:val="24"/>
          <w:szCs w:val="24"/>
          <w:lang w:eastAsia="en-US"/>
        </w:rPr>
        <w:t>– потенциально опасных объектов – 1;</w:t>
      </w:r>
    </w:p>
    <w:p w:rsidR="00E03CE4" w:rsidRPr="00E03CE4" w:rsidRDefault="00E03CE4" w:rsidP="00E03CE4">
      <w:pPr>
        <w:widowControl/>
        <w:autoSpaceDE/>
        <w:adjustRightInd/>
        <w:ind w:right="-57" w:firstLine="709"/>
        <w:jc w:val="both"/>
        <w:rPr>
          <w:rFonts w:ascii="Arial" w:hAnsi="Arial" w:cs="Arial"/>
          <w:sz w:val="24"/>
          <w:szCs w:val="24"/>
          <w:lang w:eastAsia="en-US"/>
        </w:rPr>
      </w:pPr>
      <w:r w:rsidRPr="00E03CE4">
        <w:rPr>
          <w:rFonts w:ascii="Arial" w:hAnsi="Arial" w:cs="Arial"/>
          <w:sz w:val="24"/>
          <w:szCs w:val="24"/>
          <w:lang w:eastAsia="en-US"/>
        </w:rPr>
        <w:t>– гидротехнических сооружений, несущих угрозу – 1.</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Аварии на данных объектах могут привести к локальным, местным и территориальным и региональным чрезвычайным ситуациям с тяжелыми последствиями для населения и территории поселения.</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proofErr w:type="gramStart"/>
      <w:r w:rsidRPr="00E03CE4">
        <w:rPr>
          <w:rFonts w:ascii="Arial" w:hAnsi="Arial" w:cs="Arial"/>
          <w:sz w:val="24"/>
          <w:szCs w:val="24"/>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Реализация подпрограммы позволит:</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 создать систему комплексной безопасности от чрезвычайных ситуаций природного и техногенного характера;</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 обеспечить дальнейшее развитие системы мониторинга и прогнозирования чрезвычайных ситуаций.</w:t>
      </w:r>
    </w:p>
    <w:p w:rsidR="00E03CE4" w:rsidRPr="00E03CE4" w:rsidRDefault="00E03CE4" w:rsidP="00E03CE4">
      <w:pPr>
        <w:widowControl/>
        <w:suppressAutoHyphens/>
        <w:autoSpaceDE/>
        <w:adjustRightInd/>
        <w:ind w:firstLine="709"/>
        <w:jc w:val="both"/>
        <w:rPr>
          <w:rFonts w:ascii="Arial" w:hAnsi="Arial" w:cs="Arial"/>
          <w:bCs/>
          <w:sz w:val="24"/>
          <w:szCs w:val="24"/>
          <w:lang w:eastAsia="ar-SA"/>
        </w:rPr>
      </w:pPr>
      <w:r w:rsidRPr="00E03CE4">
        <w:rPr>
          <w:rFonts w:ascii="Arial" w:hAnsi="Arial" w:cs="Arial"/>
          <w:bCs/>
          <w:sz w:val="24"/>
          <w:szCs w:val="24"/>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E03CE4" w:rsidRPr="00E03CE4" w:rsidRDefault="00E03CE4" w:rsidP="00E03CE4">
      <w:pPr>
        <w:widowControl/>
        <w:autoSpaceDE/>
        <w:adjustRightInd/>
        <w:ind w:right="-57" w:firstLine="709"/>
        <w:jc w:val="both"/>
        <w:rPr>
          <w:rFonts w:ascii="Arial" w:hAnsi="Arial" w:cs="Arial"/>
          <w:sz w:val="24"/>
          <w:szCs w:val="24"/>
          <w:lang w:eastAsia="en-US"/>
        </w:rPr>
      </w:pPr>
      <w:r w:rsidRPr="00E03CE4">
        <w:rPr>
          <w:rFonts w:ascii="Arial" w:hAnsi="Arial" w:cs="Arial"/>
          <w:color w:val="000000"/>
          <w:sz w:val="24"/>
          <w:szCs w:val="24"/>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E03CE4" w:rsidRPr="00E03CE4" w:rsidRDefault="00E03CE4" w:rsidP="00E03CE4">
      <w:pPr>
        <w:widowControl/>
        <w:suppressAutoHyphens/>
        <w:autoSpaceDE/>
        <w:adjustRightInd/>
        <w:ind w:firstLine="709"/>
        <w:rPr>
          <w:rFonts w:ascii="Arial" w:hAnsi="Arial" w:cs="Arial"/>
          <w:sz w:val="24"/>
          <w:szCs w:val="24"/>
          <w:lang w:eastAsia="ar-SA"/>
        </w:rPr>
      </w:pPr>
      <w:r w:rsidRPr="00E03CE4">
        <w:rPr>
          <w:rFonts w:ascii="Arial" w:hAnsi="Arial" w:cs="Arial"/>
          <w:sz w:val="24"/>
          <w:szCs w:val="24"/>
          <w:lang w:eastAsia="ar-SA"/>
        </w:rPr>
        <w:t xml:space="preserve"> Цели, задачи и показатели (индикаторы) достижения целей и решения задач.</w:t>
      </w:r>
    </w:p>
    <w:p w:rsidR="00E03CE4" w:rsidRPr="00E03CE4" w:rsidRDefault="00E03CE4" w:rsidP="00E03CE4">
      <w:pPr>
        <w:widowControl/>
        <w:suppressAutoHyphens/>
        <w:autoSpaceDE/>
        <w:adjustRightInd/>
        <w:ind w:firstLine="709"/>
        <w:jc w:val="both"/>
        <w:rPr>
          <w:rFonts w:ascii="Arial" w:hAnsi="Arial" w:cs="Arial"/>
          <w:sz w:val="24"/>
          <w:szCs w:val="24"/>
          <w:lang w:eastAsia="ar-SA"/>
        </w:rPr>
      </w:pPr>
      <w:r w:rsidRPr="00E03CE4">
        <w:rPr>
          <w:rFonts w:ascii="Arial" w:hAnsi="Arial" w:cs="Arial"/>
          <w:sz w:val="24"/>
          <w:szCs w:val="24"/>
          <w:lang w:eastAsia="ar-SA"/>
        </w:rPr>
        <w:t>Основной целью подпрограммы является обеспечение комплексной безопасности населения и территории сельского поселения.</w:t>
      </w:r>
    </w:p>
    <w:p w:rsidR="00E03CE4" w:rsidRPr="00E03CE4" w:rsidRDefault="00E03CE4" w:rsidP="00E03CE4">
      <w:pPr>
        <w:widowControl/>
        <w:suppressAutoHyphens/>
        <w:autoSpaceDE/>
        <w:adjustRightInd/>
        <w:ind w:firstLine="709"/>
        <w:jc w:val="both"/>
        <w:rPr>
          <w:rFonts w:ascii="Arial" w:hAnsi="Arial" w:cs="Arial"/>
          <w:sz w:val="24"/>
          <w:szCs w:val="24"/>
          <w:lang w:eastAsia="ar-SA"/>
        </w:rPr>
      </w:pPr>
      <w:r w:rsidRPr="00E03CE4">
        <w:rPr>
          <w:rFonts w:ascii="Arial" w:hAnsi="Arial" w:cs="Arial"/>
          <w:sz w:val="24"/>
          <w:szCs w:val="24"/>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E03CE4" w:rsidRPr="00E03CE4" w:rsidRDefault="00E03CE4" w:rsidP="00E03CE4">
      <w:pPr>
        <w:widowControl/>
        <w:suppressAutoHyphens/>
        <w:autoSpaceDE/>
        <w:adjustRightInd/>
        <w:ind w:firstLine="709"/>
        <w:jc w:val="both"/>
        <w:rPr>
          <w:rFonts w:ascii="Arial" w:hAnsi="Arial" w:cs="Arial"/>
          <w:sz w:val="24"/>
          <w:szCs w:val="24"/>
          <w:lang w:eastAsia="ar-SA"/>
        </w:rPr>
      </w:pPr>
      <w:r w:rsidRPr="00E03CE4">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E03CE4" w:rsidRPr="00E03CE4" w:rsidRDefault="00E03CE4" w:rsidP="00E03CE4">
      <w:pPr>
        <w:widowControl/>
        <w:suppressAutoHyphens/>
        <w:autoSpaceDE/>
        <w:adjustRightInd/>
        <w:ind w:firstLine="709"/>
        <w:jc w:val="both"/>
        <w:rPr>
          <w:rFonts w:ascii="Arial" w:hAnsi="Arial" w:cs="Arial"/>
          <w:sz w:val="24"/>
          <w:szCs w:val="24"/>
          <w:lang w:eastAsia="ar-SA"/>
        </w:rPr>
      </w:pPr>
      <w:r w:rsidRPr="00E03CE4">
        <w:rPr>
          <w:rFonts w:ascii="Arial" w:hAnsi="Arial" w:cs="Arial"/>
          <w:sz w:val="24"/>
          <w:szCs w:val="24"/>
          <w:lang w:eastAsia="ar-SA"/>
        </w:rPr>
        <w:t xml:space="preserve"> Описание основных ожидаемых конечных результатов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lang w:eastAsia="en-US"/>
        </w:rPr>
        <w:t xml:space="preserve">Предоставление </w:t>
      </w:r>
      <w:r w:rsidRPr="00E03CE4">
        <w:rPr>
          <w:rFonts w:ascii="Arial" w:hAnsi="Arial" w:cs="Arial"/>
          <w:sz w:val="24"/>
          <w:szCs w:val="24"/>
        </w:rPr>
        <w:t>возможности населению поселения осуществлять вызов экстренных оперативных служб по единому номеру «112».</w:t>
      </w:r>
    </w:p>
    <w:p w:rsidR="00E03CE4" w:rsidRPr="00E03CE4" w:rsidRDefault="00E03CE4" w:rsidP="00E03CE4">
      <w:pPr>
        <w:widowControl/>
        <w:autoSpaceDE/>
        <w:adjustRightInd/>
        <w:ind w:right="-57" w:firstLine="709"/>
        <w:rPr>
          <w:rFonts w:ascii="Arial" w:hAnsi="Arial" w:cs="Arial"/>
          <w:sz w:val="24"/>
          <w:szCs w:val="24"/>
          <w:lang w:eastAsia="en-US"/>
        </w:rPr>
      </w:pPr>
      <w:r w:rsidRPr="00E03CE4">
        <w:rPr>
          <w:rFonts w:ascii="Arial" w:hAnsi="Arial" w:cs="Arial"/>
          <w:sz w:val="24"/>
          <w:szCs w:val="24"/>
          <w:lang w:eastAsia="en-US"/>
        </w:rPr>
        <w:t xml:space="preserve"> Сроки и этапы реализации муниципальной программы</w:t>
      </w:r>
    </w:p>
    <w:p w:rsidR="00E03CE4" w:rsidRPr="00E03CE4" w:rsidRDefault="00E03CE4" w:rsidP="00E03CE4">
      <w:pPr>
        <w:widowControl/>
        <w:suppressAutoHyphens/>
        <w:autoSpaceDE/>
        <w:adjustRightInd/>
        <w:ind w:firstLine="709"/>
        <w:jc w:val="both"/>
        <w:rPr>
          <w:rFonts w:ascii="Arial" w:hAnsi="Arial" w:cs="Arial"/>
          <w:sz w:val="24"/>
          <w:szCs w:val="24"/>
          <w:lang w:eastAsia="ar-SA"/>
        </w:rPr>
      </w:pPr>
      <w:r w:rsidRPr="00E03CE4">
        <w:rPr>
          <w:rFonts w:ascii="Arial" w:hAnsi="Arial" w:cs="Arial"/>
          <w:sz w:val="24"/>
          <w:szCs w:val="24"/>
          <w:lang w:eastAsia="ar-SA"/>
        </w:rPr>
        <w:t xml:space="preserve"> Подпрограмма реа</w:t>
      </w:r>
      <w:r>
        <w:rPr>
          <w:rFonts w:ascii="Arial" w:hAnsi="Arial" w:cs="Arial"/>
          <w:sz w:val="24"/>
          <w:szCs w:val="24"/>
          <w:lang w:eastAsia="ar-SA"/>
        </w:rPr>
        <w:t>лизуется в один этап в 2020-2027</w:t>
      </w:r>
      <w:r w:rsidRPr="00E03CE4">
        <w:rPr>
          <w:rFonts w:ascii="Arial" w:hAnsi="Arial" w:cs="Arial"/>
          <w:sz w:val="24"/>
          <w:szCs w:val="24"/>
          <w:lang w:eastAsia="ar-SA"/>
        </w:rPr>
        <w:t xml:space="preserve"> годы. </w:t>
      </w:r>
    </w:p>
    <w:p w:rsidR="00E03CE4" w:rsidRPr="00E03CE4" w:rsidRDefault="00E03CE4" w:rsidP="00E03CE4">
      <w:pPr>
        <w:widowControl/>
        <w:suppressAutoHyphens/>
        <w:autoSpaceDE/>
        <w:adjustRightInd/>
        <w:ind w:firstLine="720"/>
        <w:rPr>
          <w:rFonts w:ascii="Arial" w:hAnsi="Arial" w:cs="Arial"/>
          <w:bCs/>
          <w:sz w:val="24"/>
          <w:szCs w:val="24"/>
          <w:lang w:eastAsia="ar-SA"/>
        </w:rPr>
      </w:pPr>
      <w:r w:rsidRPr="00E03CE4">
        <w:rPr>
          <w:rFonts w:ascii="Arial" w:hAnsi="Arial" w:cs="Arial"/>
          <w:bCs/>
          <w:sz w:val="24"/>
          <w:szCs w:val="24"/>
          <w:lang w:eastAsia="ar-SA"/>
        </w:rPr>
        <w:t>3. Обобщенная характеристика основных мероприятий.</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Достижение цели и решение задачи подпрограммы обеспечивается путем выполнения основных мероприятий.</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lastRenderedPageBreak/>
        <w:t>В рамках подпрограммы реализуются следующие мероприятия:</w:t>
      </w:r>
    </w:p>
    <w:p w:rsidR="00E03CE4" w:rsidRPr="00E03CE4" w:rsidRDefault="00E03CE4" w:rsidP="00E03CE4">
      <w:pPr>
        <w:widowControl/>
        <w:suppressAutoHyphens/>
        <w:autoSpaceDE/>
        <w:adjustRightInd/>
        <w:ind w:right="-57" w:firstLine="709"/>
        <w:jc w:val="both"/>
        <w:rPr>
          <w:rFonts w:ascii="Arial" w:hAnsi="Arial" w:cs="Arial"/>
          <w:sz w:val="24"/>
          <w:szCs w:val="24"/>
          <w:lang w:eastAsia="ar-SA"/>
        </w:rPr>
      </w:pPr>
      <w:r w:rsidRPr="00E03CE4">
        <w:rPr>
          <w:rFonts w:ascii="Arial" w:hAnsi="Arial" w:cs="Arial"/>
          <w:sz w:val="24"/>
          <w:szCs w:val="24"/>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E03CE4" w:rsidRPr="00E03CE4" w:rsidRDefault="00E03CE4" w:rsidP="00E03CE4">
      <w:pPr>
        <w:widowControl/>
        <w:ind w:firstLine="709"/>
        <w:jc w:val="both"/>
        <w:rPr>
          <w:rFonts w:ascii="Arial" w:hAnsi="Arial" w:cs="Arial"/>
          <w:sz w:val="24"/>
          <w:szCs w:val="24"/>
          <w:lang w:eastAsia="ar-SA"/>
        </w:rPr>
      </w:pPr>
      <w:r w:rsidRPr="00E03CE4">
        <w:rPr>
          <w:rFonts w:ascii="Arial" w:hAnsi="Arial" w:cs="Arial"/>
          <w:sz w:val="24"/>
          <w:szCs w:val="24"/>
        </w:rPr>
        <w:t>2.</w:t>
      </w:r>
      <w:r w:rsidRPr="00E03CE4">
        <w:rPr>
          <w:rFonts w:ascii="Arial" w:hAnsi="Arial" w:cs="Arial"/>
          <w:sz w:val="24"/>
          <w:szCs w:val="24"/>
          <w:lang w:eastAsia="ar-SA"/>
        </w:rPr>
        <w:t>Обеспечение первичных мер пожарной безопасности в границах сельского поселения.</w:t>
      </w:r>
    </w:p>
    <w:p w:rsidR="00E03CE4" w:rsidRPr="00E03CE4" w:rsidRDefault="00E03CE4" w:rsidP="00E03CE4">
      <w:pPr>
        <w:widowControl/>
        <w:suppressAutoHyphens/>
        <w:autoSpaceDE/>
        <w:adjustRightInd/>
        <w:ind w:right="-57" w:firstLine="709"/>
        <w:jc w:val="both"/>
        <w:rPr>
          <w:rFonts w:ascii="Arial" w:hAnsi="Arial" w:cs="Arial"/>
          <w:sz w:val="24"/>
          <w:szCs w:val="24"/>
          <w:lang w:eastAsia="ar-SA"/>
        </w:rPr>
      </w:pPr>
      <w:r w:rsidRPr="00E03CE4">
        <w:rPr>
          <w:rFonts w:ascii="Arial" w:hAnsi="Arial" w:cs="Arial"/>
          <w:sz w:val="24"/>
          <w:szCs w:val="24"/>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E03CE4" w:rsidRPr="00E03CE4" w:rsidRDefault="00E03CE4" w:rsidP="00E03CE4">
      <w:pPr>
        <w:widowControl/>
        <w:suppressAutoHyphens/>
        <w:autoSpaceDE/>
        <w:adjustRightInd/>
        <w:ind w:firstLine="720"/>
        <w:jc w:val="both"/>
        <w:rPr>
          <w:rFonts w:ascii="Arial" w:hAnsi="Arial" w:cs="Arial"/>
          <w:bCs/>
          <w:sz w:val="24"/>
          <w:szCs w:val="24"/>
          <w:lang w:eastAsia="ar-SA"/>
        </w:rPr>
      </w:pPr>
      <w:r w:rsidRPr="00E03CE4">
        <w:rPr>
          <w:rFonts w:ascii="Arial" w:hAnsi="Arial" w:cs="Arial"/>
          <w:bCs/>
          <w:sz w:val="24"/>
          <w:szCs w:val="24"/>
          <w:lang w:eastAsia="ar-SA"/>
        </w:rPr>
        <w:t>4. Обобщенная характеристика мер муниципального и правового регулирования.</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E03CE4" w:rsidRPr="00E03CE4" w:rsidRDefault="00E03CE4" w:rsidP="00E03CE4">
      <w:pPr>
        <w:widowControl/>
        <w:suppressAutoHyphens/>
        <w:autoSpaceDE/>
        <w:adjustRightInd/>
        <w:ind w:firstLine="720"/>
        <w:jc w:val="both"/>
        <w:rPr>
          <w:rFonts w:ascii="Arial" w:hAnsi="Arial" w:cs="Arial"/>
          <w:bCs/>
          <w:sz w:val="24"/>
          <w:szCs w:val="24"/>
          <w:lang w:eastAsia="ar-SA"/>
        </w:rPr>
      </w:pPr>
      <w:r w:rsidRPr="00E03CE4">
        <w:rPr>
          <w:rFonts w:ascii="Arial" w:hAnsi="Arial" w:cs="Arial"/>
          <w:bCs/>
          <w:sz w:val="24"/>
          <w:szCs w:val="24"/>
          <w:lang w:eastAsia="ar-SA"/>
        </w:rPr>
        <w:t>5. Информация об участии юридических и физических лиц в реализации подпрограммы.</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Участие юридических и физических лиц в реализации подпрограммы не предусмотрено.</w:t>
      </w:r>
    </w:p>
    <w:p w:rsidR="00E03CE4" w:rsidRPr="00E03CE4" w:rsidRDefault="00E03CE4" w:rsidP="00E03CE4">
      <w:pPr>
        <w:widowControl/>
        <w:suppressAutoHyphens/>
        <w:autoSpaceDE/>
        <w:adjustRightInd/>
        <w:ind w:firstLine="720"/>
        <w:rPr>
          <w:rFonts w:ascii="Arial" w:hAnsi="Arial" w:cs="Arial"/>
          <w:bCs/>
          <w:sz w:val="24"/>
          <w:szCs w:val="24"/>
          <w:lang w:eastAsia="ar-SA"/>
        </w:rPr>
      </w:pPr>
      <w:r w:rsidRPr="00E03CE4">
        <w:rPr>
          <w:rFonts w:ascii="Arial" w:hAnsi="Arial" w:cs="Arial"/>
          <w:bCs/>
          <w:sz w:val="24"/>
          <w:szCs w:val="24"/>
          <w:lang w:eastAsia="ar-SA"/>
        </w:rPr>
        <w:t>6. Финансовое обеспечение реализации подпрограммы.</w:t>
      </w:r>
    </w:p>
    <w:p w:rsidR="00E03CE4" w:rsidRPr="00E03CE4" w:rsidRDefault="00E03CE4" w:rsidP="00E03CE4">
      <w:pPr>
        <w:widowControl/>
        <w:ind w:firstLine="709"/>
        <w:jc w:val="both"/>
        <w:rPr>
          <w:rFonts w:ascii="Arial" w:eastAsia="Calibri" w:hAnsi="Arial" w:cs="Arial"/>
          <w:sz w:val="24"/>
          <w:szCs w:val="24"/>
        </w:rPr>
      </w:pPr>
      <w:r w:rsidRPr="00E03CE4">
        <w:rPr>
          <w:rFonts w:ascii="Arial" w:eastAsia="Calibri" w:hAnsi="Arial"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E03CE4" w:rsidRPr="00E03CE4" w:rsidRDefault="00E03CE4" w:rsidP="00E03CE4">
      <w:pPr>
        <w:jc w:val="both"/>
        <w:rPr>
          <w:rFonts w:ascii="Arial" w:hAnsi="Arial" w:cs="Arial"/>
          <w:sz w:val="24"/>
          <w:szCs w:val="24"/>
        </w:rPr>
      </w:pPr>
      <w:r w:rsidRPr="00E03CE4">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E03CE4" w:rsidRPr="00E03CE4" w:rsidRDefault="00E03CE4" w:rsidP="00E03CE4">
      <w:pPr>
        <w:widowControl/>
        <w:ind w:firstLine="709"/>
        <w:jc w:val="both"/>
        <w:rPr>
          <w:rFonts w:ascii="Arial" w:eastAsia="Calibri" w:hAnsi="Arial" w:cs="Arial"/>
          <w:sz w:val="24"/>
          <w:szCs w:val="24"/>
        </w:rPr>
      </w:pPr>
      <w:r w:rsidRPr="00E03CE4">
        <w:rPr>
          <w:rFonts w:ascii="Arial" w:eastAsia="Calibri" w:hAnsi="Arial" w:cs="Arial"/>
          <w:sz w:val="24"/>
          <w:szCs w:val="24"/>
        </w:rPr>
        <w:t>Объемы и источники финансирования подпрограммы с разбивкой по годам приведены в приложениях 2,3 к муниципальной программе.</w:t>
      </w:r>
    </w:p>
    <w:p w:rsidR="00E03CE4" w:rsidRPr="00E03CE4" w:rsidRDefault="00E03CE4" w:rsidP="00E03CE4">
      <w:pPr>
        <w:widowControl/>
        <w:suppressAutoHyphens/>
        <w:autoSpaceDE/>
        <w:adjustRightInd/>
        <w:ind w:firstLine="709"/>
        <w:rPr>
          <w:rFonts w:ascii="Arial" w:hAnsi="Arial" w:cs="Arial"/>
          <w:bCs/>
          <w:sz w:val="24"/>
          <w:szCs w:val="24"/>
          <w:highlight w:val="yellow"/>
          <w:lang w:eastAsia="ar-SA"/>
        </w:rPr>
      </w:pPr>
      <w:r w:rsidRPr="00E03CE4">
        <w:rPr>
          <w:rFonts w:ascii="Arial" w:hAnsi="Arial" w:cs="Arial"/>
          <w:bCs/>
          <w:sz w:val="24"/>
          <w:szCs w:val="24"/>
          <w:lang w:eastAsia="ar-SA"/>
        </w:rPr>
        <w:t>7. Анализ рисков реализации подпрограммы и описание мер управления рисками реализации подпрограммы.</w:t>
      </w:r>
    </w:p>
    <w:p w:rsidR="00E03CE4" w:rsidRPr="00E03CE4" w:rsidRDefault="00E03CE4" w:rsidP="00E03CE4">
      <w:pPr>
        <w:widowControl/>
        <w:ind w:right="-57" w:firstLine="720"/>
        <w:jc w:val="both"/>
        <w:rPr>
          <w:rFonts w:ascii="Arial" w:hAnsi="Arial" w:cs="Arial"/>
          <w:sz w:val="24"/>
          <w:szCs w:val="24"/>
          <w:lang w:eastAsia="en-US"/>
        </w:rPr>
      </w:pPr>
      <w:r w:rsidRPr="00E03CE4">
        <w:rPr>
          <w:rFonts w:ascii="Arial" w:hAnsi="Arial" w:cs="Arial"/>
          <w:sz w:val="24"/>
          <w:szCs w:val="24"/>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E03CE4" w:rsidRPr="00E03CE4" w:rsidRDefault="00E03CE4" w:rsidP="00E03CE4">
      <w:pPr>
        <w:widowControl/>
        <w:ind w:right="-57" w:firstLine="720"/>
        <w:jc w:val="both"/>
        <w:rPr>
          <w:rFonts w:ascii="Arial" w:hAnsi="Arial" w:cs="Arial"/>
          <w:sz w:val="24"/>
          <w:szCs w:val="24"/>
          <w:lang w:eastAsia="en-US"/>
        </w:rPr>
      </w:pPr>
      <w:r w:rsidRPr="00E03CE4">
        <w:rPr>
          <w:rFonts w:ascii="Arial" w:hAnsi="Arial" w:cs="Arial"/>
          <w:sz w:val="24"/>
          <w:szCs w:val="24"/>
          <w:lang w:eastAsia="en-US"/>
        </w:rPr>
        <w:t xml:space="preserve">К данным факторам риска </w:t>
      </w:r>
      <w:proofErr w:type="gramStart"/>
      <w:r w:rsidRPr="00E03CE4">
        <w:rPr>
          <w:rFonts w:ascii="Arial" w:hAnsi="Arial" w:cs="Arial"/>
          <w:sz w:val="24"/>
          <w:szCs w:val="24"/>
          <w:lang w:eastAsia="en-US"/>
        </w:rPr>
        <w:t>отнесены</w:t>
      </w:r>
      <w:proofErr w:type="gramEnd"/>
      <w:r w:rsidRPr="00E03CE4">
        <w:rPr>
          <w:rFonts w:ascii="Arial" w:hAnsi="Arial" w:cs="Arial"/>
          <w:sz w:val="24"/>
          <w:szCs w:val="24"/>
          <w:lang w:eastAsia="en-US"/>
        </w:rPr>
        <w:t>:</w:t>
      </w:r>
    </w:p>
    <w:p w:rsidR="00E03CE4" w:rsidRPr="00E03CE4" w:rsidRDefault="00E03CE4" w:rsidP="00E03CE4">
      <w:pPr>
        <w:widowControl/>
        <w:ind w:right="-57" w:firstLine="720"/>
        <w:jc w:val="both"/>
        <w:rPr>
          <w:rFonts w:ascii="Arial" w:hAnsi="Arial" w:cs="Arial"/>
          <w:sz w:val="24"/>
          <w:szCs w:val="24"/>
          <w:lang w:eastAsia="en-US"/>
        </w:rPr>
      </w:pPr>
      <w:r w:rsidRPr="00E03CE4">
        <w:rPr>
          <w:rFonts w:ascii="Arial" w:hAnsi="Arial" w:cs="Arial"/>
          <w:sz w:val="24"/>
          <w:szCs w:val="24"/>
          <w:lang w:eastAsia="en-US"/>
        </w:rPr>
        <w:t xml:space="preserve">- риск возникновения обстоятельств непреодолимой силы, таких как масштабные природные и техногенные катастрофы; </w:t>
      </w:r>
    </w:p>
    <w:p w:rsidR="00E03CE4" w:rsidRPr="00E03CE4" w:rsidRDefault="00E03CE4" w:rsidP="00E03CE4">
      <w:pPr>
        <w:widowControl/>
        <w:ind w:right="-57" w:firstLine="720"/>
        <w:jc w:val="both"/>
        <w:rPr>
          <w:rFonts w:ascii="Arial" w:hAnsi="Arial" w:cs="Arial"/>
          <w:sz w:val="24"/>
          <w:szCs w:val="24"/>
          <w:lang w:eastAsia="en-US"/>
        </w:rPr>
      </w:pPr>
      <w:r w:rsidRPr="00E03CE4">
        <w:rPr>
          <w:rFonts w:ascii="Arial" w:hAnsi="Arial" w:cs="Arial"/>
          <w:sz w:val="24"/>
          <w:szCs w:val="24"/>
          <w:lang w:eastAsia="en-US"/>
        </w:rPr>
        <w:t>- природный риск, который может проявляться в экстремальных климатических явлениях (аномально жаркое лето, холодная зима)</w:t>
      </w:r>
    </w:p>
    <w:p w:rsidR="00E03CE4" w:rsidRPr="00E03CE4" w:rsidRDefault="00E03CE4" w:rsidP="00E03CE4">
      <w:pPr>
        <w:widowControl/>
        <w:ind w:right="-57" w:firstLine="720"/>
        <w:jc w:val="both"/>
        <w:rPr>
          <w:rFonts w:ascii="Arial" w:hAnsi="Arial" w:cs="Arial"/>
          <w:sz w:val="24"/>
          <w:szCs w:val="24"/>
          <w:lang w:eastAsia="en-US"/>
        </w:rPr>
      </w:pPr>
      <w:r w:rsidRPr="00E03CE4">
        <w:rPr>
          <w:rFonts w:ascii="Arial" w:hAnsi="Arial" w:cs="Arial"/>
          <w:sz w:val="24"/>
          <w:szCs w:val="24"/>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E03CE4" w:rsidRPr="00E03CE4" w:rsidRDefault="00E03CE4" w:rsidP="00E03CE4">
      <w:pPr>
        <w:widowControl/>
        <w:suppressAutoHyphens/>
        <w:autoSpaceDE/>
        <w:adjustRightInd/>
        <w:ind w:firstLine="720"/>
        <w:rPr>
          <w:rFonts w:ascii="Arial" w:hAnsi="Arial" w:cs="Arial"/>
          <w:bCs/>
          <w:sz w:val="24"/>
          <w:szCs w:val="24"/>
          <w:highlight w:val="yellow"/>
          <w:lang w:eastAsia="ar-SA"/>
        </w:rPr>
      </w:pPr>
      <w:r w:rsidRPr="00E03CE4">
        <w:rPr>
          <w:rFonts w:ascii="Arial" w:hAnsi="Arial" w:cs="Arial"/>
          <w:bCs/>
          <w:sz w:val="24"/>
          <w:szCs w:val="24"/>
          <w:lang w:eastAsia="ar-SA"/>
        </w:rPr>
        <w:t>8. Оценка эффективности реализации программы.</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E03CE4" w:rsidRDefault="00E03CE4" w:rsidP="00E03CE4">
      <w:pPr>
        <w:widowControl/>
        <w:suppressAutoHyphens/>
        <w:autoSpaceDE/>
        <w:adjustRightInd/>
        <w:ind w:firstLine="720"/>
        <w:jc w:val="both"/>
        <w:rPr>
          <w:rFonts w:ascii="Arial" w:hAnsi="Arial" w:cs="Arial"/>
          <w:sz w:val="24"/>
          <w:szCs w:val="24"/>
          <w:lang w:eastAsia="ar-SA"/>
        </w:rPr>
      </w:pPr>
      <w:r w:rsidRPr="00E03CE4">
        <w:rPr>
          <w:rFonts w:ascii="Arial" w:hAnsi="Arial" w:cs="Arial"/>
          <w:sz w:val="24"/>
          <w:szCs w:val="24"/>
          <w:lang w:eastAsia="ar-SA"/>
        </w:rPr>
        <w:t>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B27E85" w:rsidRPr="00E03CE4" w:rsidRDefault="00B27E85" w:rsidP="00E03CE4">
      <w:pPr>
        <w:widowControl/>
        <w:suppressAutoHyphens/>
        <w:autoSpaceDE/>
        <w:adjustRightInd/>
        <w:ind w:firstLine="720"/>
        <w:jc w:val="both"/>
        <w:rPr>
          <w:rFonts w:ascii="Arial" w:hAnsi="Arial" w:cs="Arial"/>
          <w:sz w:val="24"/>
          <w:szCs w:val="24"/>
          <w:lang w:eastAsia="ar-SA"/>
        </w:rPr>
      </w:pPr>
    </w:p>
    <w:p w:rsidR="00E03CE4" w:rsidRPr="00E03CE4" w:rsidRDefault="00E03CE4" w:rsidP="00B27E85">
      <w:pPr>
        <w:jc w:val="center"/>
        <w:rPr>
          <w:rFonts w:ascii="Arial" w:hAnsi="Arial" w:cs="Arial"/>
          <w:bCs/>
          <w:sz w:val="24"/>
          <w:szCs w:val="24"/>
        </w:rPr>
      </w:pPr>
      <w:r w:rsidRPr="00E03CE4">
        <w:rPr>
          <w:rFonts w:ascii="Arial" w:hAnsi="Arial" w:cs="Arial"/>
          <w:bCs/>
          <w:color w:val="000000"/>
          <w:sz w:val="24"/>
          <w:szCs w:val="24"/>
        </w:rPr>
        <w:lastRenderedPageBreak/>
        <w:t>ПАСПОРТ</w:t>
      </w:r>
      <w:r w:rsidRPr="00E03CE4">
        <w:rPr>
          <w:rFonts w:ascii="Arial" w:hAnsi="Arial" w:cs="Arial"/>
          <w:bCs/>
          <w:color w:val="000000"/>
          <w:sz w:val="24"/>
          <w:szCs w:val="24"/>
        </w:rPr>
        <w:br/>
        <w:t xml:space="preserve"> подпрограммы 2. «Оказание социальной помощи</w:t>
      </w:r>
      <w:r w:rsidRPr="00E03CE4">
        <w:rPr>
          <w:rFonts w:ascii="Arial" w:hAnsi="Arial" w:cs="Arial"/>
          <w:bCs/>
          <w:sz w:val="24"/>
          <w:szCs w:val="24"/>
        </w:rPr>
        <w:t xml:space="preserve"> на территории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w:t>
      </w:r>
    </w:p>
    <w:p w:rsidR="00E03CE4" w:rsidRPr="00E03CE4" w:rsidRDefault="00E03CE4" w:rsidP="00E03CE4">
      <w:pPr>
        <w:widowControl/>
        <w:suppressAutoHyphens/>
        <w:autoSpaceDE/>
        <w:adjustRightInd/>
        <w:ind w:firstLine="720"/>
        <w:jc w:val="both"/>
        <w:rPr>
          <w:rFonts w:ascii="Arial" w:hAnsi="Arial" w:cs="Arial"/>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6498"/>
      </w:tblGrid>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Ответственный исполнитель</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подпрограммы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Администрация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tc>
      </w:tr>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Цели подпрограммы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Создание условий для роста благосостояния граждан - получателей мер социальной поддержки</w:t>
            </w:r>
          </w:p>
        </w:tc>
      </w:tr>
      <w:tr w:rsidR="00E03CE4" w:rsidRPr="00E03CE4" w:rsidTr="004D3198">
        <w:trPr>
          <w:trHeight w:val="745"/>
        </w:trPr>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Задачи подпрограммы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Развитие мер социальной поддержки отдельных категорий граждан</w:t>
            </w:r>
          </w:p>
        </w:tc>
      </w:tr>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 xml:space="preserve">Сроки реализации </w:t>
            </w:r>
          </w:p>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под</w:t>
            </w:r>
            <w:r w:rsidRPr="00E03CE4">
              <w:rPr>
                <w:rFonts w:ascii="Arial" w:hAnsi="Arial" w:cs="Arial"/>
                <w:sz w:val="24"/>
                <w:szCs w:val="24"/>
              </w:rPr>
              <w:t>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Pr>
                <w:rFonts w:ascii="Arial" w:hAnsi="Arial" w:cs="Arial"/>
                <w:sz w:val="24"/>
                <w:szCs w:val="24"/>
              </w:rPr>
              <w:t>2020-2027</w:t>
            </w:r>
            <w:r w:rsidRPr="00E03CE4">
              <w:rPr>
                <w:rFonts w:ascii="Arial" w:hAnsi="Arial" w:cs="Arial"/>
                <w:sz w:val="24"/>
                <w:szCs w:val="24"/>
              </w:rPr>
              <w:t xml:space="preserve"> гг.</w:t>
            </w:r>
          </w:p>
        </w:tc>
      </w:tr>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Целевые показатели эффективности </w:t>
            </w:r>
            <w:r w:rsidRPr="00E03CE4">
              <w:rPr>
                <w:rFonts w:ascii="Arial" w:hAnsi="Arial" w:cs="Arial"/>
                <w:spacing w:val="-2"/>
                <w:sz w:val="24"/>
                <w:szCs w:val="24"/>
              </w:rPr>
              <w:t>реализации</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pacing w:after="120"/>
              <w:jc w:val="both"/>
              <w:outlineLvl w:val="2"/>
              <w:rPr>
                <w:rFonts w:ascii="Arial" w:hAnsi="Arial" w:cs="Arial"/>
                <w:sz w:val="24"/>
                <w:szCs w:val="24"/>
              </w:rPr>
            </w:pPr>
            <w:r w:rsidRPr="00E03CE4">
              <w:rPr>
                <w:rFonts w:ascii="Arial" w:hAnsi="Arial" w:cs="Arial"/>
                <w:sz w:val="24"/>
                <w:szCs w:val="24"/>
              </w:rPr>
              <w:t xml:space="preserve"> Соотношение численности обратившихся граждан за социальной поддержкой и получивших ее в рамках реализации подпрограммы</w:t>
            </w:r>
          </w:p>
        </w:tc>
      </w:tr>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Основные мероприятия подпрограммы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Ресурсное обеспечение под</w:t>
            </w:r>
            <w:r w:rsidRPr="00E03CE4">
              <w:rPr>
                <w:rFonts w:ascii="Arial" w:hAnsi="Arial" w:cs="Arial"/>
                <w:sz w:val="24"/>
                <w:szCs w:val="24"/>
              </w:rPr>
              <w:t>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Финансирование программы осуществляется за счет средств местного бюджета.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Общая сумма – </w:t>
            </w:r>
            <w:r>
              <w:rPr>
                <w:rFonts w:ascii="Arial" w:hAnsi="Arial" w:cs="Arial"/>
                <w:sz w:val="24"/>
                <w:szCs w:val="24"/>
              </w:rPr>
              <w:t>2999,4</w:t>
            </w:r>
            <w:r w:rsidRPr="00E03CE4">
              <w:rPr>
                <w:rFonts w:ascii="Arial" w:hAnsi="Arial" w:cs="Arial"/>
                <w:sz w:val="24"/>
                <w:szCs w:val="24"/>
              </w:rPr>
              <w:t xml:space="preserve"> тыс. руб.,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2020г.-409,4 тыс. руб.; 2021г.-436 тыс. руб.;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2022г.-501тыс. руб.; 2023г.-546 тыс. руб.; </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2024г.-467 тыс. руб.; 2025г.-80 тыс. руб. 2026г.-145 тыс. </w:t>
            </w:r>
            <w:proofErr w:type="spellStart"/>
            <w:r w:rsidRPr="00E03CE4">
              <w:rPr>
                <w:rFonts w:ascii="Arial" w:hAnsi="Arial" w:cs="Arial"/>
                <w:sz w:val="24"/>
                <w:szCs w:val="24"/>
              </w:rPr>
              <w:t>руб</w:t>
            </w:r>
            <w:proofErr w:type="spellEnd"/>
            <w:r>
              <w:rPr>
                <w:rFonts w:ascii="Arial" w:hAnsi="Arial" w:cs="Arial"/>
                <w:sz w:val="24"/>
                <w:szCs w:val="24"/>
              </w:rPr>
              <w:t>; 2027</w:t>
            </w:r>
            <w:r w:rsidRPr="00E03CE4">
              <w:rPr>
                <w:rFonts w:ascii="Arial" w:hAnsi="Arial" w:cs="Arial"/>
                <w:sz w:val="24"/>
                <w:szCs w:val="24"/>
              </w:rPr>
              <w:t xml:space="preserve">г.-145 тыс. </w:t>
            </w:r>
            <w:proofErr w:type="spellStart"/>
            <w:r w:rsidRPr="00E03CE4">
              <w:rPr>
                <w:rFonts w:ascii="Arial" w:hAnsi="Arial" w:cs="Arial"/>
                <w:sz w:val="24"/>
                <w:szCs w:val="24"/>
              </w:rPr>
              <w:t>руб</w:t>
            </w:r>
            <w:proofErr w:type="spellEnd"/>
          </w:p>
        </w:tc>
      </w:tr>
      <w:tr w:rsidR="00E03CE4" w:rsidRPr="00E03CE4" w:rsidTr="004D3198">
        <w:tc>
          <w:tcPr>
            <w:tcW w:w="1703"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Ожидаемые результаты реализации под</w:t>
            </w:r>
            <w:r w:rsidRPr="00E03CE4">
              <w:rPr>
                <w:rFonts w:ascii="Arial" w:hAnsi="Arial" w:cs="Arial"/>
                <w:sz w:val="24"/>
                <w:szCs w:val="24"/>
              </w:rPr>
              <w:t>программы</w:t>
            </w:r>
          </w:p>
        </w:tc>
        <w:tc>
          <w:tcPr>
            <w:tcW w:w="3297"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outlineLvl w:val="2"/>
              <w:rPr>
                <w:rFonts w:ascii="Arial" w:hAnsi="Arial" w:cs="Arial"/>
                <w:sz w:val="24"/>
                <w:szCs w:val="24"/>
              </w:rPr>
            </w:pPr>
            <w:r w:rsidRPr="00E03CE4">
              <w:rPr>
                <w:rFonts w:ascii="Arial" w:hAnsi="Arial" w:cs="Arial"/>
                <w:sz w:val="24"/>
                <w:szCs w:val="24"/>
              </w:rPr>
              <w:t>1. Материальная поддержка и повышение уровня социальной защищенности отдельных категорий пенсионеров.</w:t>
            </w:r>
          </w:p>
        </w:tc>
      </w:tr>
    </w:tbl>
    <w:p w:rsidR="00E03CE4" w:rsidRPr="00E03CE4" w:rsidRDefault="00E03CE4" w:rsidP="00E03CE4">
      <w:pPr>
        <w:jc w:val="center"/>
        <w:rPr>
          <w:rFonts w:ascii="Arial" w:hAnsi="Arial" w:cs="Arial"/>
          <w:sz w:val="24"/>
          <w:szCs w:val="24"/>
        </w:rPr>
      </w:pPr>
    </w:p>
    <w:p w:rsidR="00E03CE4" w:rsidRPr="00E03CE4" w:rsidRDefault="00E03CE4" w:rsidP="00E03CE4">
      <w:pPr>
        <w:widowControl/>
        <w:autoSpaceDE/>
        <w:autoSpaceDN/>
        <w:adjustRightInd/>
        <w:ind w:firstLine="709"/>
        <w:rPr>
          <w:rFonts w:ascii="Arial" w:eastAsia="Calibri" w:hAnsi="Arial" w:cs="Arial"/>
          <w:sz w:val="24"/>
          <w:szCs w:val="24"/>
          <w:lang w:eastAsia="en-US"/>
        </w:rPr>
      </w:pPr>
      <w:r w:rsidRPr="00E03CE4">
        <w:rPr>
          <w:rFonts w:ascii="Arial" w:eastAsia="Calibri" w:hAnsi="Arial" w:cs="Arial"/>
          <w:bCs/>
          <w:sz w:val="24"/>
          <w:szCs w:val="24"/>
          <w:lang w:eastAsia="en-US"/>
        </w:rPr>
        <w:t xml:space="preserve">1. Характеристика сферы реализации </w:t>
      </w:r>
      <w:r w:rsidRPr="00E03CE4">
        <w:rPr>
          <w:rFonts w:ascii="Arial" w:eastAsia="Calibri" w:hAnsi="Arial" w:cs="Arial"/>
          <w:bCs/>
          <w:sz w:val="24"/>
          <w:szCs w:val="24"/>
        </w:rPr>
        <w:t>подпрограммы.</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Социальная поддержка – комплекс специальных социальных мер, направленных на улучшение уровня и качества жизни отдельных категорий граждан.</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Меры социальной поддержки – система гарантий, предоставляемых гражданам в денежной форме.</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Категории граждан – получателей социальной поддержки, меры социальной поддержки и условия ее предоставления определены нормативно-правовыми актами сельского поселения. </w:t>
      </w:r>
    </w:p>
    <w:p w:rsidR="00E03CE4" w:rsidRPr="00E03CE4" w:rsidRDefault="00E03CE4" w:rsidP="00E03CE4">
      <w:pPr>
        <w:tabs>
          <w:tab w:val="left" w:pos="0"/>
        </w:tabs>
        <w:ind w:firstLine="709"/>
        <w:jc w:val="both"/>
        <w:rPr>
          <w:rFonts w:ascii="Arial" w:hAnsi="Arial" w:cs="Arial"/>
          <w:sz w:val="24"/>
          <w:szCs w:val="24"/>
        </w:rPr>
      </w:pPr>
      <w:r w:rsidRPr="00E03CE4">
        <w:rPr>
          <w:rFonts w:ascii="Arial" w:hAnsi="Arial" w:cs="Arial"/>
          <w:sz w:val="24"/>
          <w:szCs w:val="24"/>
        </w:rPr>
        <w:t xml:space="preserve"> В сельском поселении, как и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В целях реализации прав муниципальных служащих в области пенсионного обеспечения из бюджета сельского поселения на выплату муниципальных пенсий за выслугу лет израсходовано в 2023 году- 544,8 тыс. рублей. </w:t>
      </w:r>
    </w:p>
    <w:p w:rsidR="00E03CE4" w:rsidRPr="00E03CE4" w:rsidRDefault="00E03CE4" w:rsidP="00E03CE4">
      <w:pPr>
        <w:jc w:val="center"/>
        <w:rPr>
          <w:rFonts w:ascii="Arial" w:hAnsi="Arial" w:cs="Arial"/>
          <w:bCs/>
          <w:sz w:val="24"/>
          <w:szCs w:val="24"/>
        </w:rPr>
      </w:pPr>
    </w:p>
    <w:p w:rsidR="00E03CE4" w:rsidRPr="00E03CE4" w:rsidRDefault="00E03CE4" w:rsidP="00E03CE4">
      <w:pPr>
        <w:ind w:firstLine="709"/>
        <w:jc w:val="both"/>
        <w:rPr>
          <w:rFonts w:ascii="Arial" w:hAnsi="Arial" w:cs="Arial"/>
          <w:sz w:val="24"/>
          <w:szCs w:val="24"/>
        </w:rPr>
      </w:pPr>
      <w:r w:rsidRPr="00E03CE4">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К приоритетным направлениям оказания социальной помощи отнесено развитие мер социальной поддержки отдельных категорий граждан.</w:t>
      </w:r>
    </w:p>
    <w:p w:rsidR="00E03CE4" w:rsidRPr="00E03CE4" w:rsidRDefault="00E03CE4" w:rsidP="00E03CE4">
      <w:pPr>
        <w:widowControl/>
        <w:autoSpaceDE/>
        <w:autoSpaceDN/>
        <w:adjustRightInd/>
        <w:ind w:firstLine="709"/>
        <w:jc w:val="both"/>
        <w:rPr>
          <w:rFonts w:ascii="Arial" w:eastAsia="Calibri" w:hAnsi="Arial" w:cs="Arial"/>
          <w:sz w:val="24"/>
          <w:szCs w:val="24"/>
          <w:lang w:eastAsia="en-US"/>
        </w:rPr>
      </w:pPr>
      <w:r w:rsidRPr="00E03CE4">
        <w:rPr>
          <w:rFonts w:ascii="Arial" w:eastAsia="Calibri" w:hAnsi="Arial" w:cs="Arial"/>
          <w:sz w:val="24"/>
          <w:szCs w:val="24"/>
          <w:lang w:eastAsia="en-US"/>
        </w:rPr>
        <w:t>Основной целью подпрограммы является создание условий для роста благосостояния граждан - получателей мер социальной поддержки.</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Основной задачей для реализации поставленной цели является развитие мер социальной поддержки отдельных категорий граждан.</w:t>
      </w:r>
    </w:p>
    <w:p w:rsidR="00E03CE4" w:rsidRPr="00E03CE4" w:rsidRDefault="00E03CE4" w:rsidP="00E03CE4">
      <w:pPr>
        <w:widowControl/>
        <w:suppressAutoHyphens/>
        <w:autoSpaceDE/>
        <w:adjustRightInd/>
        <w:ind w:firstLine="709"/>
        <w:jc w:val="both"/>
        <w:rPr>
          <w:rFonts w:ascii="Arial" w:hAnsi="Arial" w:cs="Arial"/>
          <w:sz w:val="24"/>
          <w:szCs w:val="24"/>
          <w:lang w:eastAsia="ar-SA"/>
        </w:rPr>
      </w:pPr>
      <w:r w:rsidRPr="00E03CE4">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Программа реализуется в один этап в те</w:t>
      </w:r>
      <w:r w:rsidR="00CD6F34">
        <w:rPr>
          <w:rFonts w:ascii="Arial" w:hAnsi="Arial" w:cs="Arial"/>
          <w:sz w:val="24"/>
          <w:szCs w:val="24"/>
        </w:rPr>
        <w:t>чение восьми</w:t>
      </w:r>
      <w:r>
        <w:rPr>
          <w:rFonts w:ascii="Arial" w:hAnsi="Arial" w:cs="Arial"/>
          <w:sz w:val="24"/>
          <w:szCs w:val="24"/>
        </w:rPr>
        <w:t xml:space="preserve"> лет – с 2020 по 2027</w:t>
      </w:r>
      <w:r w:rsidRPr="00E03CE4">
        <w:rPr>
          <w:rFonts w:ascii="Arial" w:hAnsi="Arial" w:cs="Arial"/>
          <w:sz w:val="24"/>
          <w:szCs w:val="24"/>
        </w:rPr>
        <w:t xml:space="preserve"> год.</w:t>
      </w:r>
    </w:p>
    <w:p w:rsidR="00E03CE4" w:rsidRPr="00E03CE4" w:rsidRDefault="00E03CE4" w:rsidP="00E03CE4">
      <w:pPr>
        <w:widowControl/>
        <w:autoSpaceDE/>
        <w:autoSpaceDN/>
        <w:adjustRightInd/>
        <w:ind w:firstLine="709"/>
        <w:jc w:val="both"/>
        <w:rPr>
          <w:rFonts w:ascii="Arial" w:eastAsia="Calibri" w:hAnsi="Arial" w:cs="Arial"/>
          <w:sz w:val="24"/>
          <w:szCs w:val="24"/>
          <w:lang w:eastAsia="en-US"/>
        </w:rPr>
      </w:pPr>
      <w:r w:rsidRPr="00E03CE4">
        <w:rPr>
          <w:rFonts w:ascii="Arial" w:eastAsia="Calibri" w:hAnsi="Arial" w:cs="Arial"/>
          <w:sz w:val="24"/>
          <w:szCs w:val="24"/>
          <w:lang w:eastAsia="en-US"/>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E03CE4" w:rsidRPr="00E03CE4" w:rsidRDefault="00E03CE4" w:rsidP="00E03CE4">
      <w:pPr>
        <w:widowControl/>
        <w:autoSpaceDE/>
        <w:autoSpaceDN/>
        <w:adjustRightInd/>
        <w:ind w:firstLine="709"/>
        <w:jc w:val="both"/>
        <w:rPr>
          <w:rFonts w:ascii="Arial" w:eastAsia="Calibri" w:hAnsi="Arial" w:cs="Arial"/>
          <w:sz w:val="24"/>
          <w:szCs w:val="24"/>
          <w:lang w:eastAsia="en-US"/>
        </w:rPr>
      </w:pPr>
      <w:r w:rsidRPr="00E03CE4">
        <w:rPr>
          <w:rFonts w:ascii="Arial" w:eastAsia="Calibri" w:hAnsi="Arial" w:cs="Arial"/>
          <w:sz w:val="24"/>
          <w:szCs w:val="24"/>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E03CE4" w:rsidRPr="00E03CE4" w:rsidRDefault="00E03CE4" w:rsidP="00E03CE4">
      <w:pPr>
        <w:ind w:firstLine="709"/>
        <w:rPr>
          <w:rFonts w:ascii="Arial" w:hAnsi="Arial" w:cs="Arial"/>
          <w:bCs/>
          <w:sz w:val="24"/>
          <w:szCs w:val="24"/>
        </w:rPr>
      </w:pPr>
      <w:r w:rsidRPr="00E03CE4">
        <w:rPr>
          <w:rFonts w:ascii="Arial" w:hAnsi="Arial" w:cs="Arial"/>
          <w:bCs/>
          <w:sz w:val="24"/>
          <w:szCs w:val="24"/>
        </w:rPr>
        <w:t>3. Характеристика основных мероприятий подпрограммы.</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Реализация подпрограммы будет осуществляться в рамках мероприятий:</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E03CE4" w:rsidRPr="00E03CE4" w:rsidRDefault="00E03CE4" w:rsidP="00E03CE4">
      <w:pPr>
        <w:ind w:firstLine="709"/>
        <w:rPr>
          <w:rFonts w:ascii="Arial" w:hAnsi="Arial" w:cs="Arial"/>
          <w:bCs/>
          <w:sz w:val="24"/>
          <w:szCs w:val="24"/>
        </w:rPr>
      </w:pPr>
      <w:r w:rsidRPr="00E03CE4">
        <w:rPr>
          <w:rFonts w:ascii="Arial" w:hAnsi="Arial" w:cs="Arial"/>
          <w:bCs/>
          <w:sz w:val="24"/>
          <w:szCs w:val="24"/>
        </w:rPr>
        <w:t xml:space="preserve">4. Характеристика мер муниципального и правового регулирования подпрограммы. </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Развитие мер регулирования подпрограммы будет обеспечиваться посредством проведения следующих мероприятий:</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 анализ действующих нормативных правовых актов социального характера сельского поселения и Воронежской области;</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 внесение предложений по совершенствованию нормативной правовой базы сельского поселения в социальной сфере;</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 xml:space="preserve">- обеспечение целевого расходования средств. </w:t>
      </w:r>
    </w:p>
    <w:p w:rsidR="00E03CE4" w:rsidRPr="00E03CE4" w:rsidRDefault="00E03CE4" w:rsidP="00E03CE4">
      <w:pPr>
        <w:suppressAutoHyphens/>
        <w:ind w:firstLine="709"/>
        <w:jc w:val="both"/>
        <w:rPr>
          <w:rFonts w:ascii="Arial" w:hAnsi="Arial" w:cs="Arial"/>
          <w:sz w:val="24"/>
          <w:szCs w:val="24"/>
        </w:rPr>
      </w:pPr>
      <w:r w:rsidRPr="00E03CE4">
        <w:rPr>
          <w:rFonts w:ascii="Arial" w:hAnsi="Arial" w:cs="Arial"/>
          <w:sz w:val="24"/>
          <w:szCs w:val="24"/>
        </w:rPr>
        <w:t>Другие меры муниципального и правового регулирования в подпрограмме не предусмотрены.</w:t>
      </w:r>
      <w:r w:rsidRPr="00E03CE4">
        <w:rPr>
          <w:rFonts w:ascii="Arial" w:hAnsi="Arial" w:cs="Arial"/>
          <w:sz w:val="24"/>
          <w:szCs w:val="24"/>
        </w:rPr>
        <w:tab/>
      </w:r>
    </w:p>
    <w:p w:rsidR="00E03CE4" w:rsidRPr="00E03CE4" w:rsidRDefault="00E03CE4" w:rsidP="00E03CE4">
      <w:pPr>
        <w:ind w:firstLine="709"/>
        <w:jc w:val="both"/>
        <w:rPr>
          <w:rFonts w:ascii="Arial" w:hAnsi="Arial" w:cs="Arial"/>
          <w:bCs/>
          <w:sz w:val="24"/>
          <w:szCs w:val="24"/>
        </w:rPr>
      </w:pPr>
      <w:r w:rsidRPr="00E03CE4">
        <w:rPr>
          <w:rFonts w:ascii="Arial" w:hAnsi="Arial" w:cs="Arial"/>
          <w:bCs/>
          <w:sz w:val="24"/>
          <w:szCs w:val="24"/>
        </w:rPr>
        <w:t>5. Информация об участии юридических и физических лиц в реализации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Участие юридических и физических лиц в реализации подпрограммы не предусмотрено.</w:t>
      </w:r>
    </w:p>
    <w:p w:rsidR="00E03CE4" w:rsidRPr="00E03CE4" w:rsidRDefault="00E03CE4" w:rsidP="00E03CE4">
      <w:pPr>
        <w:ind w:firstLine="709"/>
        <w:rPr>
          <w:rFonts w:ascii="Arial" w:hAnsi="Arial" w:cs="Arial"/>
          <w:bCs/>
          <w:sz w:val="24"/>
          <w:szCs w:val="24"/>
        </w:rPr>
      </w:pPr>
      <w:r w:rsidRPr="00E03CE4">
        <w:rPr>
          <w:rFonts w:ascii="Arial" w:hAnsi="Arial" w:cs="Arial"/>
          <w:bCs/>
          <w:sz w:val="24"/>
          <w:szCs w:val="24"/>
        </w:rPr>
        <w:t>6.Финансовое обеспечение реализации подпрограммы муниципальной программы.</w:t>
      </w:r>
    </w:p>
    <w:p w:rsidR="00E03CE4" w:rsidRPr="00E03CE4" w:rsidRDefault="00E03CE4" w:rsidP="00E03CE4">
      <w:pPr>
        <w:widowControl/>
        <w:ind w:firstLine="709"/>
        <w:jc w:val="both"/>
        <w:rPr>
          <w:rFonts w:ascii="Arial" w:eastAsia="Calibri" w:hAnsi="Arial" w:cs="Arial"/>
          <w:sz w:val="24"/>
          <w:szCs w:val="24"/>
        </w:rPr>
      </w:pPr>
      <w:r w:rsidRPr="00E03CE4">
        <w:rPr>
          <w:rFonts w:ascii="Arial" w:eastAsia="Calibri" w:hAnsi="Arial"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E03CE4" w:rsidRPr="00E03CE4" w:rsidRDefault="00E03CE4" w:rsidP="00E03CE4">
      <w:pPr>
        <w:widowControl/>
        <w:ind w:firstLine="709"/>
        <w:jc w:val="both"/>
        <w:rPr>
          <w:rFonts w:ascii="Arial" w:eastAsia="Calibri" w:hAnsi="Arial" w:cs="Arial"/>
          <w:sz w:val="24"/>
          <w:szCs w:val="24"/>
        </w:rPr>
      </w:pPr>
      <w:r w:rsidRPr="00E03CE4">
        <w:rPr>
          <w:rFonts w:ascii="Arial" w:eastAsia="Calibri" w:hAnsi="Arial" w:cs="Arial"/>
          <w:sz w:val="24"/>
          <w:szCs w:val="24"/>
        </w:rPr>
        <w:lastRenderedPageBreak/>
        <w:t>Объемы и источники финансирования подпрограммы с разбивкой по годам приведены в приложениях 2,3 к муниципальной программе.</w:t>
      </w:r>
    </w:p>
    <w:p w:rsidR="00E03CE4" w:rsidRPr="00E03CE4" w:rsidRDefault="00E03CE4" w:rsidP="00E03CE4">
      <w:pPr>
        <w:ind w:firstLine="709"/>
        <w:jc w:val="both"/>
        <w:rPr>
          <w:rFonts w:ascii="Arial" w:hAnsi="Arial" w:cs="Arial"/>
          <w:bCs/>
          <w:sz w:val="24"/>
          <w:szCs w:val="24"/>
        </w:rPr>
      </w:pPr>
      <w:r w:rsidRPr="00E03CE4">
        <w:rPr>
          <w:rFonts w:ascii="Arial" w:hAnsi="Arial" w:cs="Arial"/>
          <w:bCs/>
          <w:sz w:val="24"/>
          <w:szCs w:val="24"/>
        </w:rPr>
        <w:t>7. Анализ рисков реализации подпрограммы и описание мер управления рисками реализации подпрограммы.</w:t>
      </w:r>
    </w:p>
    <w:p w:rsidR="00E03CE4" w:rsidRPr="00E03CE4" w:rsidRDefault="00E03CE4" w:rsidP="00E03CE4">
      <w:pPr>
        <w:ind w:firstLine="709"/>
        <w:jc w:val="both"/>
        <w:rPr>
          <w:rFonts w:ascii="Arial" w:eastAsia="Calibri" w:hAnsi="Arial" w:cs="Arial"/>
          <w:sz w:val="24"/>
          <w:szCs w:val="24"/>
        </w:rPr>
      </w:pPr>
      <w:r w:rsidRPr="00E03CE4">
        <w:rPr>
          <w:rFonts w:ascii="Arial" w:eastAsia="Calibri" w:hAnsi="Arial" w:cs="Arial"/>
          <w:sz w:val="24"/>
          <w:szCs w:val="24"/>
        </w:rPr>
        <w:t xml:space="preserve">С учетом цели, задач и мероприятий подпрограммы будут учитываться финансовые и социальные риски. </w:t>
      </w:r>
    </w:p>
    <w:p w:rsidR="00E03CE4" w:rsidRPr="00E03CE4" w:rsidRDefault="00E03CE4" w:rsidP="00E03CE4">
      <w:pPr>
        <w:jc w:val="both"/>
        <w:rPr>
          <w:rFonts w:ascii="Arial" w:hAnsi="Arial" w:cs="Arial"/>
          <w:sz w:val="24"/>
          <w:szCs w:val="24"/>
        </w:rPr>
      </w:pPr>
      <w:r w:rsidRPr="00E03CE4">
        <w:rPr>
          <w:rFonts w:ascii="Arial" w:hAnsi="Arial" w:cs="Arial"/>
          <w:sz w:val="24"/>
          <w:szCs w:val="24"/>
        </w:rPr>
        <w:t>Основной риск при реализации подпрограмм</w:t>
      </w:r>
      <w:proofErr w:type="gramStart"/>
      <w:r w:rsidRPr="00E03CE4">
        <w:rPr>
          <w:rFonts w:ascii="Arial" w:hAnsi="Arial" w:cs="Arial"/>
          <w:sz w:val="24"/>
          <w:szCs w:val="24"/>
        </w:rPr>
        <w:t>ы-</w:t>
      </w:r>
      <w:proofErr w:type="gramEnd"/>
      <w:r w:rsidRPr="00E03CE4">
        <w:rPr>
          <w:rFonts w:ascii="Arial" w:hAnsi="Arial" w:cs="Arial"/>
          <w:sz w:val="24"/>
          <w:szCs w:val="24"/>
        </w:rPr>
        <w:t xml:space="preserve"> снижение объемов финансирования подпрограммы.</w:t>
      </w:r>
    </w:p>
    <w:p w:rsidR="00E03CE4" w:rsidRPr="00E03CE4" w:rsidRDefault="00E03CE4" w:rsidP="00E03CE4">
      <w:pPr>
        <w:ind w:firstLine="709"/>
        <w:rPr>
          <w:rFonts w:ascii="Arial" w:hAnsi="Arial" w:cs="Arial"/>
          <w:bCs/>
          <w:sz w:val="24"/>
          <w:szCs w:val="24"/>
        </w:rPr>
      </w:pPr>
      <w:r w:rsidRPr="00E03CE4">
        <w:rPr>
          <w:rFonts w:ascii="Arial" w:hAnsi="Arial" w:cs="Arial"/>
          <w:bCs/>
          <w:sz w:val="24"/>
          <w:szCs w:val="24"/>
        </w:rPr>
        <w:t xml:space="preserve">8. Оценка эффективности реализации подпрограммы.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В результате успешной реализации основных меропр</w:t>
      </w:r>
      <w:r w:rsidR="00CD6F34">
        <w:rPr>
          <w:rFonts w:ascii="Arial" w:hAnsi="Arial" w:cs="Arial"/>
          <w:sz w:val="24"/>
          <w:szCs w:val="24"/>
        </w:rPr>
        <w:t>иятий подпрограммы в 2020 - 2027</w:t>
      </w:r>
      <w:r w:rsidRPr="00E03CE4">
        <w:rPr>
          <w:rFonts w:ascii="Arial" w:hAnsi="Arial" w:cs="Arial"/>
          <w:sz w:val="24"/>
          <w:szCs w:val="24"/>
        </w:rPr>
        <w:t xml:space="preserve"> годах позволит достигнуть следующих показателей: </w:t>
      </w:r>
    </w:p>
    <w:p w:rsidR="00E03CE4" w:rsidRPr="00E03CE4" w:rsidRDefault="00E03CE4" w:rsidP="00E03CE4">
      <w:pPr>
        <w:widowControl/>
        <w:tabs>
          <w:tab w:val="left" w:pos="993"/>
        </w:tabs>
        <w:jc w:val="both"/>
        <w:rPr>
          <w:rFonts w:ascii="Arial" w:eastAsia="Calibri" w:hAnsi="Arial" w:cs="Arial"/>
          <w:sz w:val="24"/>
          <w:szCs w:val="24"/>
        </w:rPr>
      </w:pPr>
      <w:r w:rsidRPr="00E03CE4">
        <w:rPr>
          <w:rFonts w:ascii="Arial" w:eastAsia="Calibri" w:hAnsi="Arial" w:cs="Arial"/>
          <w:sz w:val="24"/>
          <w:szCs w:val="24"/>
        </w:rPr>
        <w:t>- обеспечить дополнительные меры материальной поддержки и повышения уровня социальной защищенности отдельных категорий пенсионеров.</w:t>
      </w:r>
    </w:p>
    <w:p w:rsidR="00E03CE4" w:rsidRPr="00E03CE4" w:rsidRDefault="00E03CE4" w:rsidP="00E03CE4">
      <w:pPr>
        <w:jc w:val="center"/>
        <w:outlineLvl w:val="3"/>
        <w:rPr>
          <w:rFonts w:ascii="Arial" w:hAnsi="Arial" w:cs="Arial"/>
          <w:bCs/>
          <w:color w:val="000000"/>
          <w:sz w:val="24"/>
          <w:szCs w:val="24"/>
        </w:rPr>
      </w:pPr>
      <w:r w:rsidRPr="00E03CE4">
        <w:rPr>
          <w:sz w:val="24"/>
          <w:szCs w:val="24"/>
        </w:rPr>
        <w:br w:type="page"/>
      </w:r>
      <w:r w:rsidRPr="00E03CE4">
        <w:rPr>
          <w:rFonts w:ascii="Arial" w:hAnsi="Arial" w:cs="Arial"/>
          <w:bCs/>
          <w:color w:val="000000"/>
          <w:sz w:val="24"/>
          <w:szCs w:val="24"/>
        </w:rPr>
        <w:lastRenderedPageBreak/>
        <w:t xml:space="preserve"> </w:t>
      </w:r>
    </w:p>
    <w:p w:rsidR="00E03CE4" w:rsidRPr="00E03CE4" w:rsidRDefault="00E03CE4" w:rsidP="00E03CE4">
      <w:pPr>
        <w:ind w:firstLine="709"/>
        <w:jc w:val="center"/>
        <w:rPr>
          <w:rFonts w:ascii="Arial" w:hAnsi="Arial" w:cs="Arial"/>
          <w:bCs/>
          <w:sz w:val="24"/>
          <w:szCs w:val="24"/>
        </w:rPr>
      </w:pPr>
      <w:r w:rsidRPr="00E03CE4">
        <w:rPr>
          <w:rFonts w:ascii="Arial" w:hAnsi="Arial" w:cs="Arial"/>
          <w:bCs/>
          <w:color w:val="000000"/>
          <w:sz w:val="24"/>
          <w:szCs w:val="24"/>
        </w:rPr>
        <w:t>ПАСПОРТ</w:t>
      </w:r>
      <w:r w:rsidRPr="00E03CE4">
        <w:rPr>
          <w:rFonts w:ascii="Arial" w:hAnsi="Arial" w:cs="Arial"/>
          <w:bCs/>
          <w:color w:val="000000"/>
          <w:sz w:val="24"/>
          <w:szCs w:val="24"/>
        </w:rPr>
        <w:br/>
        <w:t xml:space="preserve"> подпрограммы 4. «Обеспечение реализации муниципальной программы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w:t>
      </w:r>
    </w:p>
    <w:p w:rsidR="00E03CE4" w:rsidRPr="00E03CE4" w:rsidRDefault="00E03CE4" w:rsidP="00E03CE4">
      <w:pPr>
        <w:widowControl/>
        <w:autoSpaceDE/>
        <w:adjustRightInd/>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6543"/>
      </w:tblGrid>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Ответственный исполнитель</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подпрограммы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Администрация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tc>
      </w:tr>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Цели подпрограммы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ind w:left="50"/>
              <w:jc w:val="both"/>
              <w:rPr>
                <w:rFonts w:ascii="Arial" w:hAnsi="Arial" w:cs="Arial"/>
                <w:sz w:val="24"/>
                <w:szCs w:val="24"/>
              </w:rPr>
            </w:pPr>
            <w:r w:rsidRPr="00E03CE4">
              <w:rPr>
                <w:rFonts w:ascii="Arial" w:hAnsi="Arial" w:cs="Arial"/>
                <w:sz w:val="24"/>
                <w:szCs w:val="24"/>
              </w:rPr>
              <w:t xml:space="preserve">1. Совершенствование и оптимизация системы муниципального управления сельского поселения. </w:t>
            </w:r>
          </w:p>
          <w:p w:rsidR="00E03CE4" w:rsidRPr="00E03CE4" w:rsidRDefault="00E03CE4" w:rsidP="00E03CE4">
            <w:pPr>
              <w:ind w:left="50"/>
              <w:jc w:val="both"/>
              <w:rPr>
                <w:rFonts w:ascii="Arial" w:hAnsi="Arial" w:cs="Arial"/>
                <w:sz w:val="24"/>
                <w:szCs w:val="24"/>
              </w:rPr>
            </w:pPr>
            <w:r w:rsidRPr="00E03CE4">
              <w:rPr>
                <w:rFonts w:ascii="Arial" w:hAnsi="Arial" w:cs="Arial"/>
                <w:sz w:val="24"/>
                <w:szCs w:val="24"/>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E03CE4" w:rsidRPr="00E03CE4" w:rsidTr="00B27E85">
        <w:trPr>
          <w:trHeight w:val="852"/>
        </w:trPr>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Задачи подпрограммы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ind w:left="50"/>
              <w:jc w:val="both"/>
              <w:rPr>
                <w:rFonts w:ascii="Arial" w:hAnsi="Arial" w:cs="Arial"/>
                <w:sz w:val="24"/>
                <w:szCs w:val="24"/>
              </w:rPr>
            </w:pPr>
            <w:r w:rsidRPr="00E03CE4">
              <w:rPr>
                <w:rFonts w:ascii="Arial" w:hAnsi="Arial" w:cs="Arial"/>
                <w:sz w:val="24"/>
                <w:szCs w:val="24"/>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E03CE4" w:rsidRPr="00E03CE4" w:rsidRDefault="00E03CE4" w:rsidP="00E03CE4">
            <w:pPr>
              <w:ind w:left="50"/>
              <w:jc w:val="both"/>
              <w:rPr>
                <w:rFonts w:ascii="Arial" w:hAnsi="Arial" w:cs="Arial"/>
                <w:sz w:val="24"/>
                <w:szCs w:val="24"/>
              </w:rPr>
            </w:pPr>
            <w:r w:rsidRPr="00E03CE4">
              <w:rPr>
                <w:rFonts w:ascii="Arial" w:hAnsi="Arial" w:cs="Arial"/>
                <w:sz w:val="24"/>
                <w:szCs w:val="24"/>
              </w:rPr>
              <w:t>2. Создание условий для эффективной деятельности органов местного самоуправления сельского поселения.</w:t>
            </w:r>
          </w:p>
        </w:tc>
      </w:tr>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t xml:space="preserve">Сроки реализации </w:t>
            </w:r>
          </w:p>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под</w:t>
            </w:r>
            <w:r w:rsidRPr="00E03CE4">
              <w:rPr>
                <w:rFonts w:ascii="Arial" w:hAnsi="Arial" w:cs="Arial"/>
                <w:sz w:val="24"/>
                <w:szCs w:val="24"/>
              </w:rPr>
              <w:t>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Pr>
                <w:rFonts w:ascii="Arial" w:hAnsi="Arial" w:cs="Arial"/>
                <w:sz w:val="24"/>
                <w:szCs w:val="24"/>
              </w:rPr>
              <w:t>2020-2027</w:t>
            </w:r>
            <w:r w:rsidRPr="00E03CE4">
              <w:rPr>
                <w:rFonts w:ascii="Arial" w:hAnsi="Arial" w:cs="Arial"/>
                <w:sz w:val="24"/>
                <w:szCs w:val="24"/>
              </w:rPr>
              <w:t xml:space="preserve"> гг.</w:t>
            </w:r>
          </w:p>
        </w:tc>
      </w:tr>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Целевые показатели эффективности </w:t>
            </w:r>
            <w:r w:rsidRPr="00E03CE4">
              <w:rPr>
                <w:rFonts w:ascii="Arial" w:hAnsi="Arial" w:cs="Arial"/>
                <w:spacing w:val="-2"/>
                <w:sz w:val="24"/>
                <w:szCs w:val="24"/>
              </w:rPr>
              <w:t>реализации</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ind w:left="50"/>
              <w:jc w:val="both"/>
              <w:rPr>
                <w:rFonts w:ascii="Arial" w:hAnsi="Arial" w:cs="Arial"/>
                <w:sz w:val="24"/>
                <w:szCs w:val="24"/>
              </w:rPr>
            </w:pPr>
            <w:r w:rsidRPr="00E03CE4">
              <w:rPr>
                <w:rFonts w:ascii="Arial" w:hAnsi="Arial" w:cs="Arial"/>
                <w:sz w:val="24"/>
                <w:szCs w:val="24"/>
              </w:rPr>
              <w:t xml:space="preserve">1. </w:t>
            </w:r>
            <w:r w:rsidRPr="00E03CE4">
              <w:rPr>
                <w:rFonts w:ascii="Arial" w:hAnsi="Arial" w:cs="Arial"/>
                <w:color w:val="000000"/>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E03CE4" w:rsidRPr="00E03CE4" w:rsidRDefault="00E03CE4" w:rsidP="00E03CE4">
            <w:pPr>
              <w:ind w:left="50"/>
              <w:jc w:val="both"/>
              <w:rPr>
                <w:rFonts w:ascii="Arial" w:hAnsi="Arial" w:cs="Arial"/>
                <w:color w:val="000000"/>
                <w:sz w:val="24"/>
                <w:szCs w:val="24"/>
                <w:shd w:val="clear" w:color="auto" w:fill="FFFFFF"/>
              </w:rPr>
            </w:pPr>
            <w:r w:rsidRPr="00E03CE4">
              <w:rPr>
                <w:rFonts w:ascii="Arial" w:hAnsi="Arial" w:cs="Arial"/>
                <w:color w:val="000000"/>
                <w:sz w:val="24"/>
                <w:szCs w:val="24"/>
                <w:shd w:val="clear" w:color="auto" w:fill="FFFFFF"/>
              </w:rPr>
              <w:t xml:space="preserve">2. </w:t>
            </w:r>
            <w:r w:rsidRPr="00E03CE4">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E03CE4" w:rsidRPr="00E03CE4" w:rsidRDefault="00E03CE4" w:rsidP="00E03CE4">
            <w:pPr>
              <w:jc w:val="both"/>
              <w:rPr>
                <w:rFonts w:ascii="Arial" w:eastAsia="Calibri" w:hAnsi="Arial" w:cs="Arial"/>
                <w:sz w:val="24"/>
                <w:szCs w:val="24"/>
              </w:rPr>
            </w:pPr>
            <w:r w:rsidRPr="00E03CE4">
              <w:rPr>
                <w:rFonts w:ascii="Arial" w:eastAsia="Calibri" w:hAnsi="Arial" w:cs="Arial"/>
                <w:sz w:val="24"/>
                <w:szCs w:val="24"/>
              </w:rPr>
              <w:t>3. Уровень исполнения плановых назначений по расходам на реализацию подпрограммы.</w:t>
            </w:r>
          </w:p>
          <w:p w:rsidR="00E03CE4" w:rsidRPr="00E03CE4" w:rsidRDefault="00E03CE4" w:rsidP="00E03CE4">
            <w:pPr>
              <w:jc w:val="both"/>
              <w:rPr>
                <w:rFonts w:ascii="Arial" w:eastAsia="Calibri" w:hAnsi="Arial" w:cs="Arial"/>
                <w:sz w:val="24"/>
                <w:szCs w:val="24"/>
              </w:rPr>
            </w:pPr>
            <w:r w:rsidRPr="00E03CE4">
              <w:rPr>
                <w:rFonts w:ascii="Arial" w:eastAsia="Calibri" w:hAnsi="Arial" w:cs="Arial"/>
                <w:sz w:val="24"/>
                <w:szCs w:val="24"/>
              </w:rPr>
              <w:t>4. Своевременность предоставления отчетности.</w:t>
            </w:r>
          </w:p>
          <w:p w:rsidR="00E03CE4" w:rsidRPr="00E03CE4" w:rsidRDefault="00E03CE4" w:rsidP="00E03CE4">
            <w:pPr>
              <w:jc w:val="both"/>
              <w:rPr>
                <w:rFonts w:ascii="Arial" w:eastAsia="Calibri" w:hAnsi="Arial" w:cs="Arial"/>
                <w:sz w:val="24"/>
                <w:szCs w:val="24"/>
              </w:rPr>
            </w:pPr>
            <w:r w:rsidRPr="00E03CE4">
              <w:rPr>
                <w:rFonts w:ascii="Arial" w:eastAsia="Calibri" w:hAnsi="Arial" w:cs="Arial"/>
                <w:sz w:val="24"/>
                <w:szCs w:val="24"/>
              </w:rPr>
              <w:t>5. Отсутствие просроченной кредиторской задолженности.</w:t>
            </w:r>
          </w:p>
        </w:tc>
      </w:tr>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Основные мероприятия подпрограммы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w:t>
            </w:r>
          </w:p>
          <w:p w:rsidR="00E03CE4" w:rsidRPr="00E03CE4" w:rsidRDefault="00E03CE4" w:rsidP="00E03CE4">
            <w:pPr>
              <w:shd w:val="clear" w:color="auto" w:fill="FFFFFF"/>
              <w:jc w:val="both"/>
              <w:rPr>
                <w:rFonts w:ascii="Arial" w:hAnsi="Arial" w:cs="Arial"/>
                <w:sz w:val="24"/>
                <w:szCs w:val="24"/>
              </w:rPr>
            </w:pPr>
            <w:r w:rsidRPr="00E03CE4">
              <w:rPr>
                <w:rFonts w:ascii="Arial" w:hAnsi="Arial" w:cs="Arial"/>
                <w:sz w:val="24"/>
                <w:szCs w:val="24"/>
              </w:rPr>
              <w:t>2.Обеспечение деятельности национальной обороны.</w:t>
            </w:r>
          </w:p>
          <w:p w:rsidR="00E03CE4" w:rsidRPr="00E03CE4" w:rsidRDefault="00E03CE4" w:rsidP="00E03CE4">
            <w:pPr>
              <w:tabs>
                <w:tab w:val="left" w:pos="0"/>
              </w:tabs>
              <w:jc w:val="both"/>
              <w:rPr>
                <w:rFonts w:ascii="Arial" w:hAnsi="Arial" w:cs="Arial"/>
                <w:sz w:val="24"/>
                <w:szCs w:val="24"/>
              </w:rPr>
            </w:pPr>
            <w:r w:rsidRPr="00E03CE4">
              <w:rPr>
                <w:rFonts w:ascii="Arial" w:hAnsi="Arial" w:cs="Arial"/>
                <w:sz w:val="24"/>
                <w:szCs w:val="24"/>
              </w:rPr>
              <w:t>3.Внесение изменений в генеральный план поселения</w:t>
            </w:r>
          </w:p>
        </w:tc>
      </w:tr>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pacing w:val="-2"/>
                <w:sz w:val="24"/>
                <w:szCs w:val="24"/>
              </w:rPr>
              <w:t>Ресурсное обеспечение под</w:t>
            </w:r>
            <w:r w:rsidRPr="00E03CE4">
              <w:rPr>
                <w:rFonts w:ascii="Arial" w:hAnsi="Arial" w:cs="Arial"/>
                <w:sz w:val="24"/>
                <w:szCs w:val="24"/>
              </w:rPr>
              <w:t>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Финансирование программы осуществляется за счет средств федерального и местного бюджетов. Общая сумма – </w:t>
            </w:r>
            <w:r w:rsidR="008A3EB1">
              <w:rPr>
                <w:rFonts w:ascii="Arial" w:hAnsi="Arial" w:cs="Arial"/>
                <w:sz w:val="24"/>
                <w:szCs w:val="24"/>
              </w:rPr>
              <w:t>33131,50</w:t>
            </w:r>
            <w:r w:rsidRPr="00E03CE4">
              <w:rPr>
                <w:rFonts w:ascii="Arial" w:hAnsi="Arial" w:cs="Arial"/>
                <w:sz w:val="24"/>
                <w:szCs w:val="24"/>
              </w:rPr>
              <w:t xml:space="preserve"> тыс. руб., в </w:t>
            </w:r>
            <w:proofErr w:type="spellStart"/>
            <w:r w:rsidRPr="00E03CE4">
              <w:rPr>
                <w:rFonts w:ascii="Arial" w:hAnsi="Arial" w:cs="Arial"/>
                <w:sz w:val="24"/>
                <w:szCs w:val="24"/>
              </w:rPr>
              <w:t>т.ч</w:t>
            </w:r>
            <w:proofErr w:type="spellEnd"/>
            <w:r w:rsidRPr="00E03CE4">
              <w:rPr>
                <w:rFonts w:ascii="Arial" w:hAnsi="Arial" w:cs="Arial"/>
                <w:sz w:val="24"/>
                <w:szCs w:val="24"/>
              </w:rPr>
              <w:t xml:space="preserve">. </w:t>
            </w:r>
            <w:r w:rsidR="008A3EB1">
              <w:rPr>
                <w:rFonts w:ascii="Arial" w:hAnsi="Arial" w:cs="Arial"/>
                <w:sz w:val="24"/>
                <w:szCs w:val="24"/>
              </w:rPr>
              <w:t>918,5</w:t>
            </w:r>
            <w:r w:rsidRPr="00E03CE4">
              <w:rPr>
                <w:rFonts w:ascii="Arial" w:hAnsi="Arial" w:cs="Arial"/>
                <w:sz w:val="24"/>
                <w:szCs w:val="24"/>
              </w:rPr>
              <w:t xml:space="preserve"> тыс. руб</w:t>
            </w:r>
            <w:proofErr w:type="gramStart"/>
            <w:r w:rsidRPr="00E03CE4">
              <w:rPr>
                <w:rFonts w:ascii="Arial" w:hAnsi="Arial" w:cs="Arial"/>
                <w:sz w:val="24"/>
                <w:szCs w:val="24"/>
              </w:rPr>
              <w:t>.-</w:t>
            </w:r>
            <w:proofErr w:type="gramEnd"/>
            <w:r w:rsidRPr="00E03CE4">
              <w:rPr>
                <w:rFonts w:ascii="Arial" w:hAnsi="Arial" w:cs="Arial"/>
                <w:sz w:val="24"/>
                <w:szCs w:val="24"/>
              </w:rPr>
              <w:t xml:space="preserve">федерального бюджета, 989,8 тыс. руб. областного бюджета и </w:t>
            </w:r>
            <w:r w:rsidR="008A3EB1">
              <w:rPr>
                <w:rFonts w:ascii="Arial" w:hAnsi="Arial" w:cs="Arial"/>
                <w:sz w:val="24"/>
                <w:szCs w:val="24"/>
              </w:rPr>
              <w:t>31223,2</w:t>
            </w:r>
            <w:r w:rsidRPr="00E03CE4">
              <w:rPr>
                <w:rFonts w:ascii="Arial" w:hAnsi="Arial" w:cs="Arial"/>
                <w:sz w:val="24"/>
                <w:szCs w:val="24"/>
              </w:rPr>
              <w:t xml:space="preserve">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2020г.-3885,2 тыс. руб., в </w:t>
            </w:r>
            <w:proofErr w:type="spellStart"/>
            <w:r w:rsidRPr="00E03CE4">
              <w:rPr>
                <w:rFonts w:ascii="Arial" w:hAnsi="Arial" w:cs="Arial"/>
                <w:sz w:val="24"/>
                <w:szCs w:val="24"/>
              </w:rPr>
              <w:t>т.ч</w:t>
            </w:r>
            <w:proofErr w:type="spellEnd"/>
            <w:r w:rsidRPr="00E03CE4">
              <w:rPr>
                <w:rFonts w:ascii="Arial" w:hAnsi="Arial" w:cs="Arial"/>
                <w:sz w:val="24"/>
                <w:szCs w:val="24"/>
              </w:rPr>
              <w:t>. 88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3797,2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2021г.- 3575,6 тыс. руб.; в </w:t>
            </w:r>
            <w:proofErr w:type="spellStart"/>
            <w:r w:rsidRPr="00E03CE4">
              <w:rPr>
                <w:rFonts w:ascii="Arial" w:hAnsi="Arial" w:cs="Arial"/>
                <w:sz w:val="24"/>
                <w:szCs w:val="24"/>
              </w:rPr>
              <w:t>т.ч</w:t>
            </w:r>
            <w:proofErr w:type="spellEnd"/>
            <w:r w:rsidRPr="00E03CE4">
              <w:rPr>
                <w:rFonts w:ascii="Arial" w:hAnsi="Arial" w:cs="Arial"/>
                <w:sz w:val="24"/>
                <w:szCs w:val="24"/>
              </w:rPr>
              <w:t>. 90,6 тыс. руб</w:t>
            </w:r>
            <w:proofErr w:type="gramStart"/>
            <w:r w:rsidRPr="00E03CE4">
              <w:rPr>
                <w:rFonts w:ascii="Arial" w:hAnsi="Arial" w:cs="Arial"/>
                <w:sz w:val="24"/>
                <w:szCs w:val="24"/>
              </w:rPr>
              <w:t>.-</w:t>
            </w:r>
            <w:proofErr w:type="gramEnd"/>
            <w:r w:rsidRPr="00E03CE4">
              <w:rPr>
                <w:rFonts w:ascii="Arial" w:hAnsi="Arial" w:cs="Arial"/>
                <w:sz w:val="24"/>
                <w:szCs w:val="24"/>
              </w:rPr>
              <w:t xml:space="preserve">федерального бюджета, 3485 тыс. руб. местного </w:t>
            </w:r>
            <w:r w:rsidRPr="00E03CE4">
              <w:rPr>
                <w:rFonts w:ascii="Arial" w:hAnsi="Arial" w:cs="Arial"/>
                <w:sz w:val="24"/>
                <w:szCs w:val="24"/>
              </w:rPr>
              <w:lastRenderedPageBreak/>
              <w:t>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2022г.- 3792 тыс. руб., в </w:t>
            </w:r>
            <w:proofErr w:type="spellStart"/>
            <w:r w:rsidRPr="00E03CE4">
              <w:rPr>
                <w:rFonts w:ascii="Arial" w:hAnsi="Arial" w:cs="Arial"/>
                <w:sz w:val="24"/>
                <w:szCs w:val="24"/>
              </w:rPr>
              <w:t>т.ч</w:t>
            </w:r>
            <w:proofErr w:type="spellEnd"/>
            <w:r w:rsidRPr="00E03CE4">
              <w:rPr>
                <w:rFonts w:ascii="Arial" w:hAnsi="Arial" w:cs="Arial"/>
                <w:sz w:val="24"/>
                <w:szCs w:val="24"/>
              </w:rPr>
              <w:t>. 99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3693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2023г.- 5336,1 тыс. руб. в </w:t>
            </w:r>
            <w:proofErr w:type="spellStart"/>
            <w:r w:rsidRPr="00E03CE4">
              <w:rPr>
                <w:rFonts w:ascii="Arial" w:hAnsi="Arial" w:cs="Arial"/>
                <w:sz w:val="24"/>
                <w:szCs w:val="24"/>
              </w:rPr>
              <w:t>т.ч</w:t>
            </w:r>
            <w:proofErr w:type="spellEnd"/>
            <w:r w:rsidRPr="00E03CE4">
              <w:rPr>
                <w:rFonts w:ascii="Arial" w:hAnsi="Arial" w:cs="Arial"/>
                <w:sz w:val="24"/>
                <w:szCs w:val="24"/>
              </w:rPr>
              <w:t>. 113,3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989,8 тыс. руб. областного бюджета и 4233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2024г.- 4577,5 тыс. руб. в </w:t>
            </w:r>
            <w:proofErr w:type="spellStart"/>
            <w:r w:rsidRPr="00E03CE4">
              <w:rPr>
                <w:rFonts w:ascii="Arial" w:hAnsi="Arial" w:cs="Arial"/>
                <w:sz w:val="24"/>
                <w:szCs w:val="24"/>
              </w:rPr>
              <w:t>т.ч</w:t>
            </w:r>
            <w:proofErr w:type="spellEnd"/>
            <w:r w:rsidRPr="00E03CE4">
              <w:rPr>
                <w:rFonts w:ascii="Arial" w:hAnsi="Arial" w:cs="Arial"/>
                <w:sz w:val="24"/>
                <w:szCs w:val="24"/>
              </w:rPr>
              <w:t>. 136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4441,5 тыс. руб. местного бюджета</w:t>
            </w:r>
          </w:p>
          <w:p w:rsidR="00E03CE4" w:rsidRPr="00E03CE4" w:rsidRDefault="00E03CE4" w:rsidP="00E03CE4">
            <w:pPr>
              <w:jc w:val="both"/>
              <w:rPr>
                <w:rFonts w:ascii="Arial" w:hAnsi="Arial" w:cs="Arial"/>
                <w:sz w:val="24"/>
                <w:szCs w:val="24"/>
              </w:rPr>
            </w:pPr>
            <w:r w:rsidRPr="00E03CE4">
              <w:rPr>
                <w:rFonts w:ascii="Arial" w:hAnsi="Arial" w:cs="Arial"/>
                <w:sz w:val="24"/>
                <w:szCs w:val="24"/>
              </w:rPr>
              <w:t xml:space="preserve"> 2025г.-4162,8 тыс. руб. в </w:t>
            </w:r>
            <w:proofErr w:type="spellStart"/>
            <w:r w:rsidRPr="00E03CE4">
              <w:rPr>
                <w:rFonts w:ascii="Arial" w:hAnsi="Arial" w:cs="Arial"/>
                <w:sz w:val="24"/>
                <w:szCs w:val="24"/>
              </w:rPr>
              <w:t>т.ч</w:t>
            </w:r>
            <w:proofErr w:type="spellEnd"/>
            <w:r w:rsidRPr="00E03CE4">
              <w:rPr>
                <w:rFonts w:ascii="Arial" w:hAnsi="Arial" w:cs="Arial"/>
                <w:sz w:val="24"/>
                <w:szCs w:val="24"/>
              </w:rPr>
              <w:t>. 149,8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4013 тыс. руб. местного бюджета</w:t>
            </w:r>
          </w:p>
          <w:p w:rsidR="00E03CE4" w:rsidRDefault="00E03CE4" w:rsidP="00E03CE4">
            <w:pPr>
              <w:jc w:val="both"/>
              <w:rPr>
                <w:rFonts w:ascii="Arial" w:hAnsi="Arial" w:cs="Arial"/>
                <w:sz w:val="24"/>
                <w:szCs w:val="24"/>
              </w:rPr>
            </w:pPr>
            <w:r w:rsidRPr="00E03CE4">
              <w:rPr>
                <w:rFonts w:ascii="Arial" w:hAnsi="Arial" w:cs="Arial"/>
                <w:sz w:val="24"/>
                <w:szCs w:val="24"/>
              </w:rPr>
              <w:t xml:space="preserve">2026г.-4339,8 тыс. руб. в </w:t>
            </w:r>
            <w:proofErr w:type="spellStart"/>
            <w:r w:rsidRPr="00E03CE4">
              <w:rPr>
                <w:rFonts w:ascii="Arial" w:hAnsi="Arial" w:cs="Arial"/>
                <w:sz w:val="24"/>
                <w:szCs w:val="24"/>
              </w:rPr>
              <w:t>т.ч</w:t>
            </w:r>
            <w:proofErr w:type="spellEnd"/>
            <w:r w:rsidRPr="00E03CE4">
              <w:rPr>
                <w:rFonts w:ascii="Arial" w:hAnsi="Arial" w:cs="Arial"/>
                <w:sz w:val="24"/>
                <w:szCs w:val="24"/>
              </w:rPr>
              <w:t>. 163,8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4176 тыс. руб. местного бюджета</w:t>
            </w:r>
          </w:p>
          <w:p w:rsidR="00E03CE4" w:rsidRDefault="00E03CE4" w:rsidP="00E03CE4">
            <w:pPr>
              <w:jc w:val="both"/>
              <w:rPr>
                <w:rFonts w:ascii="Arial" w:hAnsi="Arial" w:cs="Arial"/>
                <w:sz w:val="24"/>
                <w:szCs w:val="24"/>
              </w:rPr>
            </w:pPr>
            <w:r>
              <w:rPr>
                <w:rFonts w:ascii="Arial" w:hAnsi="Arial" w:cs="Arial"/>
                <w:sz w:val="24"/>
                <w:szCs w:val="24"/>
              </w:rPr>
              <w:t>2027</w:t>
            </w:r>
            <w:r w:rsidRPr="00E03CE4">
              <w:rPr>
                <w:rFonts w:ascii="Arial" w:hAnsi="Arial" w:cs="Arial"/>
                <w:sz w:val="24"/>
                <w:szCs w:val="24"/>
              </w:rPr>
              <w:t xml:space="preserve">г.-4339,8 тыс. руб. в </w:t>
            </w:r>
            <w:proofErr w:type="spellStart"/>
            <w:r w:rsidRPr="00E03CE4">
              <w:rPr>
                <w:rFonts w:ascii="Arial" w:hAnsi="Arial" w:cs="Arial"/>
                <w:sz w:val="24"/>
                <w:szCs w:val="24"/>
              </w:rPr>
              <w:t>т.ч</w:t>
            </w:r>
            <w:proofErr w:type="spellEnd"/>
            <w:r w:rsidRPr="00E03CE4">
              <w:rPr>
                <w:rFonts w:ascii="Arial" w:hAnsi="Arial" w:cs="Arial"/>
                <w:sz w:val="24"/>
                <w:szCs w:val="24"/>
              </w:rPr>
              <w:t>. 163,8 тыс. руб</w:t>
            </w:r>
            <w:proofErr w:type="gramStart"/>
            <w:r w:rsidRPr="00E03CE4">
              <w:rPr>
                <w:rFonts w:ascii="Arial" w:hAnsi="Arial" w:cs="Arial"/>
                <w:sz w:val="24"/>
                <w:szCs w:val="24"/>
              </w:rPr>
              <w:t>.-</w:t>
            </w:r>
            <w:proofErr w:type="gramEnd"/>
            <w:r w:rsidRPr="00E03CE4">
              <w:rPr>
                <w:rFonts w:ascii="Arial" w:hAnsi="Arial" w:cs="Arial"/>
                <w:sz w:val="24"/>
                <w:szCs w:val="24"/>
              </w:rPr>
              <w:t>федерального бюджета, 4176 тыс. руб. местного бюджета</w:t>
            </w:r>
          </w:p>
          <w:p w:rsidR="00E03CE4" w:rsidRPr="00E03CE4" w:rsidRDefault="00E03CE4" w:rsidP="00E03CE4">
            <w:pPr>
              <w:jc w:val="both"/>
              <w:rPr>
                <w:rFonts w:ascii="Arial" w:hAnsi="Arial" w:cs="Arial"/>
                <w:sz w:val="24"/>
                <w:szCs w:val="24"/>
              </w:rPr>
            </w:pPr>
          </w:p>
        </w:tc>
      </w:tr>
      <w:tr w:rsidR="00E03CE4" w:rsidRPr="00E03CE4" w:rsidTr="00B27E85">
        <w:tc>
          <w:tcPr>
            <w:tcW w:w="168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jc w:val="both"/>
              <w:rPr>
                <w:rFonts w:ascii="Arial" w:hAnsi="Arial" w:cs="Arial"/>
                <w:spacing w:val="-2"/>
                <w:sz w:val="24"/>
                <w:szCs w:val="24"/>
              </w:rPr>
            </w:pPr>
            <w:r w:rsidRPr="00E03CE4">
              <w:rPr>
                <w:rFonts w:ascii="Arial" w:hAnsi="Arial" w:cs="Arial"/>
                <w:spacing w:val="-2"/>
                <w:sz w:val="24"/>
                <w:szCs w:val="24"/>
              </w:rPr>
              <w:lastRenderedPageBreak/>
              <w:t>Ожидаемые результаты реализации под</w:t>
            </w:r>
            <w:r w:rsidRPr="00E03CE4">
              <w:rPr>
                <w:rFonts w:ascii="Arial" w:hAnsi="Arial" w:cs="Arial"/>
                <w:sz w:val="24"/>
                <w:szCs w:val="24"/>
              </w:rPr>
              <w:t>программы</w:t>
            </w:r>
          </w:p>
        </w:tc>
        <w:tc>
          <w:tcPr>
            <w:tcW w:w="3320" w:type="pc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ind w:left="50"/>
              <w:jc w:val="both"/>
              <w:rPr>
                <w:rFonts w:ascii="Arial" w:hAnsi="Arial" w:cs="Arial"/>
                <w:sz w:val="24"/>
                <w:szCs w:val="24"/>
              </w:rPr>
            </w:pPr>
            <w:r w:rsidRPr="00E03CE4">
              <w:rPr>
                <w:rFonts w:ascii="Arial" w:hAnsi="Arial" w:cs="Arial"/>
                <w:sz w:val="24"/>
                <w:szCs w:val="24"/>
              </w:rPr>
              <w:t xml:space="preserve">1. </w:t>
            </w:r>
            <w:r w:rsidRPr="00E03CE4">
              <w:rPr>
                <w:rFonts w:ascii="Arial" w:hAnsi="Arial" w:cs="Arial"/>
                <w:color w:val="000000"/>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w:t>
            </w:r>
            <w:r w:rsidR="008A3EB1">
              <w:rPr>
                <w:rFonts w:ascii="Arial" w:hAnsi="Arial" w:cs="Arial"/>
                <w:color w:val="000000"/>
                <w:sz w:val="24"/>
                <w:szCs w:val="24"/>
                <w:shd w:val="clear" w:color="auto" w:fill="FFFFFF"/>
              </w:rPr>
              <w:t>с</w:t>
            </w:r>
            <w:r w:rsidR="00CD6F34">
              <w:rPr>
                <w:rFonts w:ascii="Arial" w:hAnsi="Arial" w:cs="Arial"/>
                <w:color w:val="000000"/>
                <w:sz w:val="24"/>
                <w:szCs w:val="24"/>
                <w:shd w:val="clear" w:color="auto" w:fill="FFFFFF"/>
              </w:rPr>
              <w:t>ельского поселения не более 2010</w:t>
            </w:r>
            <w:r w:rsidRPr="00E03CE4">
              <w:rPr>
                <w:rFonts w:ascii="Arial" w:hAnsi="Arial" w:cs="Arial"/>
                <w:color w:val="000000"/>
                <w:sz w:val="24"/>
                <w:szCs w:val="24"/>
                <w:shd w:val="clear" w:color="auto" w:fill="FFFFFF"/>
              </w:rPr>
              <w:t xml:space="preserve"> руб. (при среднегодовой численности н</w:t>
            </w:r>
            <w:r w:rsidR="008A3EB1">
              <w:rPr>
                <w:rFonts w:ascii="Arial" w:hAnsi="Arial" w:cs="Arial"/>
                <w:color w:val="000000"/>
                <w:sz w:val="24"/>
                <w:szCs w:val="24"/>
                <w:shd w:val="clear" w:color="auto" w:fill="FFFFFF"/>
              </w:rPr>
              <w:t>аселения сельского поселения 1570</w:t>
            </w:r>
            <w:r w:rsidRPr="00E03CE4">
              <w:rPr>
                <w:rFonts w:ascii="Arial" w:hAnsi="Arial" w:cs="Arial"/>
                <w:color w:val="000000"/>
                <w:sz w:val="24"/>
                <w:szCs w:val="24"/>
                <w:shd w:val="clear" w:color="auto" w:fill="FFFFFF"/>
              </w:rPr>
              <w:t xml:space="preserve"> человек).</w:t>
            </w:r>
          </w:p>
          <w:p w:rsidR="00E03CE4" w:rsidRPr="00E03CE4" w:rsidRDefault="00E03CE4" w:rsidP="00E03CE4">
            <w:pPr>
              <w:ind w:left="50"/>
              <w:jc w:val="both"/>
              <w:rPr>
                <w:rFonts w:ascii="Arial" w:hAnsi="Arial" w:cs="Arial"/>
                <w:color w:val="000000"/>
                <w:sz w:val="24"/>
                <w:szCs w:val="24"/>
                <w:shd w:val="clear" w:color="auto" w:fill="FFFFFF"/>
              </w:rPr>
            </w:pPr>
            <w:r w:rsidRPr="00E03CE4">
              <w:rPr>
                <w:rFonts w:ascii="Arial" w:hAnsi="Arial" w:cs="Arial"/>
                <w:color w:val="000000"/>
                <w:sz w:val="24"/>
                <w:szCs w:val="24"/>
                <w:shd w:val="clear" w:color="auto" w:fill="FFFFFF"/>
              </w:rPr>
              <w:t xml:space="preserve">2. </w:t>
            </w:r>
            <w:r w:rsidRPr="00E03CE4">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E03CE4" w:rsidRPr="00E03CE4" w:rsidRDefault="00E03CE4" w:rsidP="00E03CE4">
            <w:pPr>
              <w:jc w:val="both"/>
              <w:rPr>
                <w:rFonts w:ascii="Arial" w:eastAsia="Calibri" w:hAnsi="Arial" w:cs="Arial"/>
                <w:sz w:val="24"/>
                <w:szCs w:val="24"/>
              </w:rPr>
            </w:pPr>
            <w:r w:rsidRPr="00E03CE4">
              <w:rPr>
                <w:rFonts w:ascii="Arial" w:eastAsia="Calibri" w:hAnsi="Arial" w:cs="Arial"/>
                <w:sz w:val="24"/>
                <w:szCs w:val="24"/>
              </w:rPr>
              <w:t>3. Уровень исполнения плановых назначений по расходам на реализацию подпрограммы – не менее 95%.</w:t>
            </w:r>
          </w:p>
          <w:p w:rsidR="00E03CE4" w:rsidRPr="00E03CE4" w:rsidRDefault="00E03CE4" w:rsidP="00E03CE4">
            <w:pPr>
              <w:jc w:val="both"/>
              <w:rPr>
                <w:rFonts w:ascii="Arial" w:eastAsia="Calibri" w:hAnsi="Arial" w:cs="Arial"/>
                <w:sz w:val="24"/>
                <w:szCs w:val="24"/>
              </w:rPr>
            </w:pPr>
            <w:r w:rsidRPr="00E03CE4">
              <w:rPr>
                <w:rFonts w:ascii="Arial" w:eastAsia="Calibri" w:hAnsi="Arial" w:cs="Arial"/>
                <w:sz w:val="24"/>
                <w:szCs w:val="24"/>
              </w:rPr>
              <w:t>4.Своевременность предоставления бюджетной отчетности.</w:t>
            </w:r>
          </w:p>
          <w:p w:rsidR="00E03CE4" w:rsidRPr="00E03CE4" w:rsidRDefault="00E03CE4" w:rsidP="00E03CE4">
            <w:pPr>
              <w:jc w:val="both"/>
              <w:rPr>
                <w:rFonts w:ascii="Arial" w:eastAsia="Calibri" w:hAnsi="Arial" w:cs="Arial"/>
                <w:sz w:val="24"/>
                <w:szCs w:val="24"/>
              </w:rPr>
            </w:pPr>
            <w:r w:rsidRPr="00E03CE4">
              <w:rPr>
                <w:rFonts w:ascii="Arial" w:eastAsia="Calibri" w:hAnsi="Arial" w:cs="Arial"/>
                <w:sz w:val="24"/>
                <w:szCs w:val="24"/>
              </w:rPr>
              <w:t>5. Отсутствие просроченной кредиторской задолженности.</w:t>
            </w:r>
          </w:p>
        </w:tc>
      </w:tr>
    </w:tbl>
    <w:p w:rsidR="00E03CE4" w:rsidRPr="00E03CE4" w:rsidRDefault="00E03CE4" w:rsidP="00E03CE4">
      <w:pPr>
        <w:tabs>
          <w:tab w:val="left" w:pos="851"/>
        </w:tabs>
        <w:ind w:firstLine="540"/>
        <w:jc w:val="both"/>
        <w:rPr>
          <w:rFonts w:ascii="Arial" w:hAnsi="Arial" w:cs="Arial"/>
          <w:sz w:val="24"/>
          <w:szCs w:val="24"/>
        </w:rPr>
      </w:pPr>
    </w:p>
    <w:p w:rsidR="00E03CE4" w:rsidRPr="00E03CE4" w:rsidRDefault="00E03CE4" w:rsidP="00E03CE4">
      <w:pPr>
        <w:tabs>
          <w:tab w:val="left" w:pos="851"/>
        </w:tabs>
        <w:ind w:firstLine="709"/>
        <w:rPr>
          <w:rFonts w:ascii="Arial" w:hAnsi="Arial" w:cs="Arial"/>
          <w:bCs/>
          <w:sz w:val="24"/>
          <w:szCs w:val="24"/>
        </w:rPr>
      </w:pPr>
      <w:r w:rsidRPr="00E03CE4">
        <w:rPr>
          <w:rFonts w:ascii="Arial" w:hAnsi="Arial" w:cs="Arial"/>
          <w:bCs/>
          <w:sz w:val="24"/>
          <w:szCs w:val="24"/>
        </w:rPr>
        <w:t>1. Характеристика сферы реализации подпрограммы.</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xml:space="preserve">Подпрограмма предусматривает исполнения функций и полномочий органов местного самоуправления. </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 определена структура органов местного самоуправления.</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E03CE4" w:rsidRPr="00E03CE4" w:rsidRDefault="00E03CE4" w:rsidP="00E03CE4">
      <w:pPr>
        <w:widowControl/>
        <w:autoSpaceDE/>
        <w:adjustRightInd/>
        <w:ind w:firstLine="709"/>
        <w:jc w:val="both"/>
        <w:rPr>
          <w:rFonts w:ascii="Arial" w:hAnsi="Arial" w:cs="Arial"/>
          <w:sz w:val="24"/>
          <w:szCs w:val="24"/>
        </w:rPr>
      </w:pPr>
      <w:proofErr w:type="gramStart"/>
      <w:r w:rsidRPr="00E03CE4">
        <w:rPr>
          <w:rFonts w:ascii="Arial" w:hAnsi="Arial" w:cs="Arial"/>
          <w:sz w:val="24"/>
          <w:szCs w:val="24"/>
        </w:rPr>
        <w:lastRenderedPageBreak/>
        <w:t xml:space="preserve">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выполнению муниципальных правовых актов, а также реализации муниципальных программ и планов.</w:t>
      </w:r>
      <w:proofErr w:type="gramEnd"/>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xml:space="preserve">Администрация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xml:space="preserve">К полномочиям администрации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относятся: </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xml:space="preserve">- обеспечение исполнения решений органов местного самоуправления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по реализации вопросов местного значения;</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xml:space="preserve">- обеспечение исполнения решений органов местного самоуправления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по реализации вопросов местного значения сельского поселения в соответствии с федеральными законами, законами Воронежской области, Уставом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нормативными правовыми актами Совета народных депутатов;</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03CE4" w:rsidRPr="00E03CE4" w:rsidRDefault="00E03CE4" w:rsidP="00E03CE4">
      <w:pPr>
        <w:autoSpaceDE/>
        <w:adjustRightInd/>
        <w:ind w:firstLine="709"/>
        <w:jc w:val="both"/>
        <w:rPr>
          <w:rFonts w:ascii="Arial" w:hAnsi="Arial" w:cs="Arial"/>
          <w:sz w:val="24"/>
          <w:szCs w:val="24"/>
        </w:rPr>
      </w:pPr>
      <w:r w:rsidRPr="00E03CE4">
        <w:rPr>
          <w:rFonts w:ascii="Arial" w:hAnsi="Arial" w:cs="Arial"/>
          <w:sz w:val="24"/>
          <w:szCs w:val="24"/>
        </w:rPr>
        <w:t xml:space="preserve">- иные полномочия, определённые федеральными законами и законами Воронежской области, Уставом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w:t>
      </w:r>
    </w:p>
    <w:p w:rsidR="00E03CE4" w:rsidRPr="00E03CE4" w:rsidRDefault="00E03CE4" w:rsidP="00E03CE4">
      <w:pPr>
        <w:widowControl/>
        <w:autoSpaceDE/>
        <w:adjustRightInd/>
        <w:ind w:firstLine="709"/>
        <w:jc w:val="both"/>
        <w:rPr>
          <w:rFonts w:ascii="Arial" w:hAnsi="Arial" w:cs="Arial"/>
          <w:bCs/>
          <w:sz w:val="24"/>
          <w:szCs w:val="24"/>
        </w:rPr>
      </w:pPr>
      <w:r w:rsidRPr="00E03CE4">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E03CE4" w:rsidRPr="00E03CE4" w:rsidRDefault="00E03CE4" w:rsidP="00E03CE4">
      <w:pPr>
        <w:widowControl/>
        <w:autoSpaceDE/>
        <w:adjustRightInd/>
        <w:ind w:firstLine="709"/>
        <w:rPr>
          <w:rFonts w:ascii="Arial" w:hAnsi="Arial" w:cs="Arial"/>
          <w:sz w:val="24"/>
          <w:szCs w:val="24"/>
        </w:rPr>
      </w:pPr>
      <w:r w:rsidRPr="00E03CE4">
        <w:rPr>
          <w:rFonts w:ascii="Arial" w:hAnsi="Arial" w:cs="Arial"/>
          <w:sz w:val="24"/>
          <w:szCs w:val="24"/>
        </w:rPr>
        <w:t>Приоритеты муниципальной политики в сфере реализации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E03CE4" w:rsidRPr="00E03CE4" w:rsidRDefault="00E03CE4" w:rsidP="00E03CE4">
      <w:pPr>
        <w:widowControl/>
        <w:ind w:firstLine="709"/>
        <w:rPr>
          <w:rFonts w:ascii="Arial" w:hAnsi="Arial" w:cs="Arial"/>
          <w:color w:val="000000"/>
          <w:sz w:val="24"/>
          <w:szCs w:val="24"/>
        </w:rPr>
      </w:pPr>
      <w:r w:rsidRPr="00E03CE4">
        <w:rPr>
          <w:rFonts w:ascii="Arial" w:hAnsi="Arial" w:cs="Arial"/>
          <w:color w:val="000000"/>
          <w:sz w:val="24"/>
          <w:szCs w:val="24"/>
        </w:rPr>
        <w:t>Цели, задачи и показатели (индикаторы) достижения целей и решения задач</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Основными целями подпрограммы являются: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 совершенствование и оптимизация системы муниципального управления сельского поселения, </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 xml:space="preserve">- повышение эффективности и информационной прозрачности деятельности органов местного самоуправления в сельском поселении.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Задача подпрограммы:</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 xml:space="preserve">- создание условий для эффективной деятельности органов местного самоуправления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lastRenderedPageBreak/>
        <w:t xml:space="preserve">1. </w:t>
      </w:r>
      <w:r w:rsidRPr="00E03CE4">
        <w:rPr>
          <w:rFonts w:ascii="Arial" w:hAnsi="Arial" w:cs="Arial"/>
          <w:color w:val="000000"/>
          <w:sz w:val="24"/>
          <w:szCs w:val="24"/>
          <w:shd w:val="clear" w:color="auto" w:fill="FFFFFF"/>
        </w:rPr>
        <w:t xml:space="preserve">Расходы бюджета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w:t>
      </w:r>
      <w:r w:rsidRPr="00E03CE4">
        <w:rPr>
          <w:rFonts w:ascii="Arial" w:hAnsi="Arial" w:cs="Arial"/>
          <w:color w:val="000000"/>
          <w:sz w:val="24"/>
          <w:szCs w:val="24"/>
          <w:shd w:val="clear" w:color="auto" w:fill="FFFFFF"/>
        </w:rPr>
        <w:t>на содержание органов местного самоуправления сельского поселения.</w:t>
      </w:r>
    </w:p>
    <w:p w:rsidR="00E03CE4" w:rsidRPr="00E03CE4" w:rsidRDefault="00E03CE4" w:rsidP="00E03CE4">
      <w:pPr>
        <w:widowControl/>
        <w:autoSpaceDE/>
        <w:adjustRightInd/>
        <w:ind w:firstLine="709"/>
        <w:jc w:val="both"/>
        <w:rPr>
          <w:rFonts w:ascii="Arial" w:hAnsi="Arial" w:cs="Arial"/>
          <w:color w:val="000000"/>
          <w:sz w:val="24"/>
          <w:szCs w:val="24"/>
          <w:shd w:val="clear" w:color="auto" w:fill="FFFFFF"/>
        </w:rPr>
      </w:pPr>
      <w:r w:rsidRPr="00E03CE4">
        <w:rPr>
          <w:rFonts w:ascii="Arial" w:hAnsi="Arial" w:cs="Arial"/>
          <w:color w:val="000000"/>
          <w:sz w:val="24"/>
          <w:szCs w:val="24"/>
          <w:shd w:val="clear" w:color="auto" w:fill="FFFFFF"/>
        </w:rPr>
        <w:t xml:space="preserve">2. </w:t>
      </w:r>
      <w:r w:rsidRPr="00E03CE4">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на содержание работников органов местного самоуправление.</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3. Уровень ежегодного финансирования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Сведения о показателях (индикаторах) муниципальной программы и их значения представлены в приложении 1 к муниципальной программе.</w:t>
      </w:r>
    </w:p>
    <w:p w:rsidR="00E03CE4" w:rsidRPr="00E03CE4" w:rsidRDefault="00E03CE4" w:rsidP="00E03CE4">
      <w:pPr>
        <w:ind w:firstLine="709"/>
        <w:rPr>
          <w:rFonts w:ascii="Arial" w:hAnsi="Arial" w:cs="Arial"/>
          <w:sz w:val="24"/>
          <w:szCs w:val="24"/>
        </w:rPr>
      </w:pPr>
      <w:r w:rsidRPr="00E03CE4">
        <w:rPr>
          <w:rFonts w:ascii="Arial" w:hAnsi="Arial" w:cs="Arial"/>
          <w:sz w:val="24"/>
          <w:szCs w:val="24"/>
        </w:rPr>
        <w:t>2.3. Описание основных ожидаемых конечных результатов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Основными ожидаемыми результатами реализации подпрограммы являются:</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 xml:space="preserve">1. </w:t>
      </w:r>
      <w:r w:rsidRPr="00E03CE4">
        <w:rPr>
          <w:rFonts w:ascii="Arial" w:hAnsi="Arial" w:cs="Arial"/>
          <w:color w:val="000000"/>
          <w:sz w:val="24"/>
          <w:szCs w:val="24"/>
          <w:shd w:val="clear" w:color="auto" w:fill="FFFFFF"/>
        </w:rPr>
        <w:t xml:space="preserve">Расходы бюджета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w:t>
      </w:r>
      <w:r w:rsidRPr="00E03CE4">
        <w:rPr>
          <w:rFonts w:ascii="Arial" w:hAnsi="Arial" w:cs="Arial"/>
          <w:color w:val="000000"/>
          <w:sz w:val="24"/>
          <w:szCs w:val="24"/>
          <w:shd w:val="clear" w:color="auto" w:fill="FFFFFF"/>
        </w:rPr>
        <w:t>на содержание органов местного самоуправления в расчете на одного жителя с</w:t>
      </w:r>
      <w:r w:rsidR="00CD6F34">
        <w:rPr>
          <w:rFonts w:ascii="Arial" w:hAnsi="Arial" w:cs="Arial"/>
          <w:color w:val="000000"/>
          <w:sz w:val="24"/>
          <w:szCs w:val="24"/>
          <w:shd w:val="clear" w:color="auto" w:fill="FFFFFF"/>
        </w:rPr>
        <w:t>ельского поселения не более 2010</w:t>
      </w:r>
      <w:r w:rsidRPr="00E03CE4">
        <w:rPr>
          <w:rFonts w:ascii="Arial" w:hAnsi="Arial" w:cs="Arial"/>
          <w:color w:val="000000"/>
          <w:sz w:val="24"/>
          <w:szCs w:val="24"/>
          <w:shd w:val="clear" w:color="auto" w:fill="FFFFFF"/>
        </w:rPr>
        <w:t xml:space="preserve"> рублей (при среднегодовой численности населения сельского поселения 1570 человек).</w:t>
      </w:r>
    </w:p>
    <w:p w:rsidR="00E03CE4" w:rsidRPr="00E03CE4" w:rsidRDefault="00E03CE4" w:rsidP="00E03CE4">
      <w:pPr>
        <w:widowControl/>
        <w:autoSpaceDE/>
        <w:adjustRightInd/>
        <w:ind w:firstLine="709"/>
        <w:jc w:val="both"/>
        <w:rPr>
          <w:rFonts w:ascii="Arial" w:hAnsi="Arial" w:cs="Arial"/>
          <w:color w:val="000000"/>
          <w:sz w:val="24"/>
          <w:szCs w:val="24"/>
          <w:shd w:val="clear" w:color="auto" w:fill="FFFFFF"/>
        </w:rPr>
      </w:pPr>
      <w:r w:rsidRPr="00E03CE4">
        <w:rPr>
          <w:rFonts w:ascii="Arial" w:hAnsi="Arial" w:cs="Arial"/>
          <w:color w:val="000000"/>
          <w:sz w:val="24"/>
          <w:szCs w:val="24"/>
          <w:shd w:val="clear" w:color="auto" w:fill="FFFFFF"/>
        </w:rPr>
        <w:t xml:space="preserve">2. </w:t>
      </w:r>
      <w:r w:rsidRPr="00E03CE4">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на содержание работников органов местного самоуправление – 0%.</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3. Уровень исполнения плановых назначений по расходам на реализацию подпрограммы – не менее 95 %.</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4. Своевременность предоставления отчетности.</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5. Отсутствие просроченной кредиторской задолженности.</w:t>
      </w:r>
    </w:p>
    <w:p w:rsidR="00E03CE4" w:rsidRPr="00E03CE4" w:rsidRDefault="00E03CE4" w:rsidP="00E03CE4">
      <w:pPr>
        <w:widowControl/>
        <w:ind w:firstLine="709"/>
        <w:rPr>
          <w:rFonts w:ascii="Arial" w:hAnsi="Arial" w:cs="Arial"/>
          <w:sz w:val="24"/>
          <w:szCs w:val="24"/>
        </w:rPr>
      </w:pPr>
      <w:r w:rsidRPr="00E03CE4">
        <w:rPr>
          <w:rFonts w:ascii="Arial" w:hAnsi="Arial" w:cs="Arial"/>
          <w:bCs/>
          <w:sz w:val="24"/>
          <w:szCs w:val="24"/>
        </w:rPr>
        <w:t>3. Характеристика основных мероприятий подпрограммы</w:t>
      </w:r>
    </w:p>
    <w:p w:rsidR="00E03CE4" w:rsidRPr="00E03CE4" w:rsidRDefault="00E03CE4" w:rsidP="00E03CE4">
      <w:pPr>
        <w:widowControl/>
        <w:tabs>
          <w:tab w:val="left" w:pos="475"/>
        </w:tabs>
        <w:autoSpaceDE/>
        <w:adjustRightInd/>
        <w:ind w:firstLine="709"/>
        <w:jc w:val="both"/>
        <w:rPr>
          <w:rFonts w:ascii="Arial" w:hAnsi="Arial" w:cs="Arial"/>
          <w:sz w:val="24"/>
          <w:szCs w:val="24"/>
        </w:rPr>
      </w:pPr>
      <w:r w:rsidRPr="00E03CE4">
        <w:rPr>
          <w:rFonts w:ascii="Arial" w:hAnsi="Arial" w:cs="Arial"/>
          <w:sz w:val="24"/>
          <w:szCs w:val="24"/>
        </w:rPr>
        <w:t>В рамках подпрограммы планируется реализация трех основных мероприятий:</w:t>
      </w:r>
    </w:p>
    <w:p w:rsidR="00E03CE4" w:rsidRPr="00E03CE4" w:rsidRDefault="00E03CE4" w:rsidP="00E03CE4">
      <w:pPr>
        <w:shd w:val="clear" w:color="auto" w:fill="FFFFFF"/>
        <w:ind w:firstLine="709"/>
        <w:jc w:val="both"/>
        <w:rPr>
          <w:rFonts w:ascii="Arial" w:hAnsi="Arial" w:cs="Arial"/>
          <w:sz w:val="24"/>
          <w:szCs w:val="24"/>
        </w:rPr>
      </w:pPr>
      <w:r w:rsidRPr="00E03CE4">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E03CE4">
        <w:rPr>
          <w:rFonts w:ascii="Arial" w:hAnsi="Arial" w:cs="Arial"/>
          <w:sz w:val="24"/>
          <w:szCs w:val="24"/>
        </w:rPr>
        <w:t>Староведугского</w:t>
      </w:r>
      <w:proofErr w:type="spellEnd"/>
      <w:r w:rsidRPr="00E03CE4">
        <w:rPr>
          <w:rFonts w:ascii="Arial" w:hAnsi="Arial" w:cs="Arial"/>
          <w:sz w:val="24"/>
          <w:szCs w:val="24"/>
        </w:rPr>
        <w:t xml:space="preserve"> сельского поселения: текущее содержание органов местного самоуправления.</w:t>
      </w:r>
    </w:p>
    <w:p w:rsidR="00E03CE4" w:rsidRPr="00E03CE4" w:rsidRDefault="00E03CE4" w:rsidP="00E03CE4">
      <w:pPr>
        <w:shd w:val="clear" w:color="auto" w:fill="FFFFFF"/>
        <w:ind w:firstLine="709"/>
        <w:jc w:val="both"/>
        <w:rPr>
          <w:rFonts w:ascii="Arial" w:hAnsi="Arial" w:cs="Arial"/>
          <w:sz w:val="24"/>
          <w:szCs w:val="24"/>
        </w:rPr>
      </w:pPr>
      <w:r w:rsidRPr="00E03CE4">
        <w:rPr>
          <w:rFonts w:ascii="Arial" w:hAnsi="Arial" w:cs="Arial"/>
          <w:sz w:val="24"/>
          <w:szCs w:val="24"/>
        </w:rPr>
        <w:t>2.Обеспечение деятельности национальной обороны: содержание работников военно-учетных столов.</w:t>
      </w:r>
    </w:p>
    <w:p w:rsidR="00E03CE4" w:rsidRPr="00E03CE4" w:rsidRDefault="00E03CE4" w:rsidP="00E03CE4">
      <w:pPr>
        <w:shd w:val="clear" w:color="auto" w:fill="FFFFFF"/>
        <w:ind w:firstLine="709"/>
        <w:jc w:val="both"/>
        <w:rPr>
          <w:rFonts w:ascii="Arial" w:hAnsi="Arial" w:cs="Arial"/>
          <w:sz w:val="24"/>
          <w:szCs w:val="24"/>
        </w:rPr>
      </w:pPr>
      <w:r w:rsidRPr="00E03CE4">
        <w:rPr>
          <w:rFonts w:ascii="Arial" w:hAnsi="Arial" w:cs="Arial"/>
          <w:sz w:val="24"/>
          <w:szCs w:val="24"/>
        </w:rPr>
        <w:t>3.Мероприятия по градостроительной деятельности.</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Срок реализации о</w:t>
      </w:r>
      <w:r w:rsidR="00CD6F34">
        <w:rPr>
          <w:rFonts w:ascii="Arial" w:hAnsi="Arial" w:cs="Arial"/>
          <w:sz w:val="24"/>
          <w:szCs w:val="24"/>
        </w:rPr>
        <w:t>сновных мероприятий: 2020 - 2027</w:t>
      </w:r>
      <w:r w:rsidRPr="00E03CE4">
        <w:rPr>
          <w:rFonts w:ascii="Arial" w:hAnsi="Arial" w:cs="Arial"/>
          <w:sz w:val="24"/>
          <w:szCs w:val="24"/>
        </w:rPr>
        <w:t xml:space="preserve"> годы.</w:t>
      </w:r>
    </w:p>
    <w:p w:rsidR="00E03CE4" w:rsidRPr="00E03CE4" w:rsidRDefault="00E03CE4" w:rsidP="00E03CE4">
      <w:pPr>
        <w:widowControl/>
        <w:ind w:firstLine="709"/>
        <w:rPr>
          <w:rFonts w:ascii="Arial" w:hAnsi="Arial" w:cs="Arial"/>
          <w:bCs/>
          <w:sz w:val="24"/>
          <w:szCs w:val="24"/>
        </w:rPr>
      </w:pPr>
      <w:r w:rsidRPr="00E03CE4">
        <w:rPr>
          <w:rFonts w:ascii="Arial" w:hAnsi="Arial" w:cs="Arial"/>
          <w:bCs/>
          <w:sz w:val="24"/>
          <w:szCs w:val="24"/>
        </w:rPr>
        <w:t>4. Характеристика мер муниципального и правового регулирования</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Меры налогового, тарифного, таможенного, кредитного муниципального регулирования в сфере реализации подпрограммы не предусмотрены.</w:t>
      </w:r>
    </w:p>
    <w:p w:rsidR="00E03CE4" w:rsidRPr="00E03CE4" w:rsidRDefault="00E03CE4" w:rsidP="00E03CE4">
      <w:pPr>
        <w:widowControl/>
        <w:autoSpaceDE/>
        <w:adjustRightInd/>
        <w:ind w:firstLine="709"/>
        <w:jc w:val="both"/>
        <w:rPr>
          <w:rFonts w:ascii="Arial" w:hAnsi="Arial" w:cs="Arial"/>
          <w:bCs/>
          <w:sz w:val="24"/>
          <w:szCs w:val="24"/>
        </w:rPr>
      </w:pPr>
      <w:r w:rsidRPr="00E03CE4">
        <w:rPr>
          <w:rFonts w:ascii="Arial" w:hAnsi="Arial" w:cs="Arial"/>
          <w:bCs/>
          <w:sz w:val="24"/>
          <w:szCs w:val="24"/>
        </w:rPr>
        <w:t>5. Информация об участии юридических и физических лиц в реализации подпрограммы.</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Участие в реализации подпрограммы иных юридических и физических лиц не предусмотрено.</w:t>
      </w:r>
    </w:p>
    <w:p w:rsidR="00E03CE4" w:rsidRPr="00E03CE4" w:rsidRDefault="00E03CE4" w:rsidP="00E03CE4">
      <w:pPr>
        <w:widowControl/>
        <w:ind w:firstLine="709"/>
        <w:jc w:val="both"/>
        <w:rPr>
          <w:rFonts w:ascii="Arial" w:hAnsi="Arial" w:cs="Arial"/>
          <w:bCs/>
          <w:sz w:val="24"/>
          <w:szCs w:val="24"/>
        </w:rPr>
      </w:pPr>
      <w:r w:rsidRPr="00E03CE4">
        <w:rPr>
          <w:rFonts w:ascii="Arial" w:hAnsi="Arial" w:cs="Arial"/>
          <w:bCs/>
          <w:sz w:val="24"/>
          <w:szCs w:val="24"/>
        </w:rPr>
        <w:t>6. Обоснование объема финансовых ресурсов, необходимых для реализации подпрограммы.</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 xml:space="preserve">Финансирование мероприятий предусматривается осуществлять за счет средств федерального и местного бюджетов. </w:t>
      </w:r>
    </w:p>
    <w:p w:rsidR="00E03CE4" w:rsidRPr="00E03CE4" w:rsidRDefault="00E03CE4" w:rsidP="00E03CE4">
      <w:pPr>
        <w:widowControl/>
        <w:autoSpaceDE/>
        <w:adjustRightInd/>
        <w:ind w:firstLine="709"/>
        <w:jc w:val="both"/>
        <w:rPr>
          <w:rFonts w:ascii="Arial" w:hAnsi="Arial" w:cs="Arial"/>
          <w:sz w:val="24"/>
          <w:szCs w:val="24"/>
        </w:rPr>
      </w:pPr>
      <w:r w:rsidRPr="00E03CE4">
        <w:rPr>
          <w:rFonts w:ascii="Arial" w:hAnsi="Arial" w:cs="Arial"/>
          <w:sz w:val="24"/>
          <w:szCs w:val="24"/>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E03CE4" w:rsidRPr="00E03CE4" w:rsidRDefault="00E03CE4" w:rsidP="00E03CE4">
      <w:pPr>
        <w:widowControl/>
        <w:ind w:firstLine="709"/>
        <w:jc w:val="both"/>
        <w:outlineLvl w:val="0"/>
        <w:rPr>
          <w:rFonts w:ascii="Arial" w:hAnsi="Arial" w:cs="Arial"/>
          <w:sz w:val="24"/>
          <w:szCs w:val="24"/>
        </w:rPr>
      </w:pPr>
      <w:r w:rsidRPr="00E03CE4">
        <w:rPr>
          <w:rFonts w:ascii="Arial" w:hAnsi="Arial" w:cs="Arial"/>
          <w:sz w:val="24"/>
          <w:szCs w:val="24"/>
        </w:rPr>
        <w:t>Объемы и источники финансирования подпрограммы приведены в приложениях 2, 3 к муниципальной программе.</w:t>
      </w:r>
    </w:p>
    <w:p w:rsidR="00E03CE4" w:rsidRPr="00E03CE4" w:rsidRDefault="00E03CE4" w:rsidP="00E03CE4">
      <w:pPr>
        <w:widowControl/>
        <w:autoSpaceDE/>
        <w:adjustRightInd/>
        <w:ind w:firstLine="709"/>
        <w:jc w:val="both"/>
        <w:rPr>
          <w:rFonts w:ascii="Arial" w:hAnsi="Arial" w:cs="Arial"/>
          <w:bCs/>
          <w:sz w:val="24"/>
          <w:szCs w:val="24"/>
        </w:rPr>
      </w:pPr>
      <w:r w:rsidRPr="00E03CE4">
        <w:rPr>
          <w:rFonts w:ascii="Arial" w:hAnsi="Arial" w:cs="Arial"/>
          <w:bCs/>
          <w:sz w:val="24"/>
          <w:szCs w:val="24"/>
        </w:rPr>
        <w:t>7. Анализ рисков реализации подпрограммы и описание мер управления рисками реализации подпрограммы.</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К рискам реализации муниципальной подпрограммы следует отнести:</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1. Финансовые риски, которые связаны с финансированием мероприятий </w:t>
      </w:r>
      <w:r w:rsidRPr="00E03CE4">
        <w:rPr>
          <w:rFonts w:ascii="Arial" w:hAnsi="Arial" w:cs="Arial"/>
          <w:sz w:val="24"/>
          <w:szCs w:val="24"/>
        </w:rPr>
        <w:lastRenderedPageBreak/>
        <w:t xml:space="preserve">программы в неполном объеме. </w:t>
      </w:r>
      <w:bookmarkStart w:id="2" w:name="Par984"/>
      <w:bookmarkStart w:id="3" w:name="Par992"/>
      <w:bookmarkEnd w:id="2"/>
      <w:bookmarkEnd w:id="3"/>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E03CE4" w:rsidRPr="00E03CE4" w:rsidRDefault="00E03CE4" w:rsidP="00E03CE4">
      <w:pPr>
        <w:widowControl/>
        <w:ind w:firstLine="709"/>
        <w:outlineLvl w:val="1"/>
        <w:rPr>
          <w:rFonts w:ascii="Arial" w:hAnsi="Arial" w:cs="Arial"/>
          <w:bCs/>
          <w:sz w:val="24"/>
          <w:szCs w:val="24"/>
        </w:rPr>
      </w:pPr>
      <w:r w:rsidRPr="00E03CE4">
        <w:rPr>
          <w:rFonts w:ascii="Arial" w:hAnsi="Arial" w:cs="Arial"/>
          <w:bCs/>
          <w:sz w:val="24"/>
          <w:szCs w:val="24"/>
        </w:rPr>
        <w:t>8. Оценка эффективности реализации подпрограммы</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В результате реализации меропр</w:t>
      </w:r>
      <w:r w:rsidR="008A3EB1">
        <w:rPr>
          <w:rFonts w:ascii="Arial" w:hAnsi="Arial" w:cs="Arial"/>
          <w:sz w:val="24"/>
          <w:szCs w:val="24"/>
        </w:rPr>
        <w:t>иятий подпрограммы в 2020 - 2027</w:t>
      </w:r>
      <w:r w:rsidRPr="00E03CE4">
        <w:rPr>
          <w:rFonts w:ascii="Arial" w:hAnsi="Arial" w:cs="Arial"/>
          <w:sz w:val="24"/>
          <w:szCs w:val="24"/>
        </w:rPr>
        <w:t xml:space="preserve"> годах планируется достижение следующих показателей, характеризующих эффективность реализации подпрограммы:</w:t>
      </w:r>
    </w:p>
    <w:p w:rsidR="00E03CE4" w:rsidRPr="00E03CE4" w:rsidRDefault="00E03CE4" w:rsidP="00E03CE4">
      <w:pPr>
        <w:widowControl/>
        <w:ind w:firstLine="709"/>
        <w:jc w:val="both"/>
        <w:rPr>
          <w:rFonts w:ascii="Arial" w:hAnsi="Arial" w:cs="Arial"/>
          <w:sz w:val="24"/>
          <w:szCs w:val="24"/>
        </w:rPr>
      </w:pPr>
      <w:r w:rsidRPr="00E03CE4">
        <w:rPr>
          <w:rFonts w:ascii="Arial" w:hAnsi="Arial" w:cs="Arial"/>
          <w:sz w:val="24"/>
          <w:szCs w:val="24"/>
        </w:rPr>
        <w:t xml:space="preserve">1. </w:t>
      </w:r>
      <w:r w:rsidRPr="00E03CE4">
        <w:rPr>
          <w:rFonts w:ascii="Arial" w:hAnsi="Arial" w:cs="Arial"/>
          <w:color w:val="000000"/>
          <w:sz w:val="24"/>
          <w:szCs w:val="24"/>
          <w:shd w:val="clear" w:color="auto" w:fill="FFFFFF"/>
        </w:rPr>
        <w:t>Расходы бюджета городского сельского поселения на содержание органов местного самоуправления в расчете на одного жителя</w:t>
      </w:r>
      <w:r w:rsidR="00CD6F34">
        <w:rPr>
          <w:rFonts w:ascii="Arial" w:hAnsi="Arial" w:cs="Arial"/>
          <w:color w:val="000000"/>
          <w:sz w:val="24"/>
          <w:szCs w:val="24"/>
          <w:shd w:val="clear" w:color="auto" w:fill="FFFFFF"/>
        </w:rPr>
        <w:t xml:space="preserve"> сельского поселения не более 20</w:t>
      </w:r>
      <w:r w:rsidRPr="00E03CE4">
        <w:rPr>
          <w:rFonts w:ascii="Arial" w:hAnsi="Arial" w:cs="Arial"/>
          <w:color w:val="000000"/>
          <w:sz w:val="24"/>
          <w:szCs w:val="24"/>
          <w:shd w:val="clear" w:color="auto" w:fill="FFFFFF"/>
        </w:rPr>
        <w:t xml:space="preserve">10 рубля (при среднегодовой численности населения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w:t>
      </w:r>
      <w:r w:rsidRPr="00E03CE4">
        <w:rPr>
          <w:rFonts w:ascii="Arial" w:hAnsi="Arial" w:cs="Arial"/>
          <w:color w:val="000000"/>
          <w:sz w:val="24"/>
          <w:szCs w:val="24"/>
          <w:shd w:val="clear" w:color="auto" w:fill="FFFFFF"/>
        </w:rPr>
        <w:t>1570 человек).</w:t>
      </w:r>
    </w:p>
    <w:p w:rsidR="00E03CE4" w:rsidRPr="00E03CE4" w:rsidRDefault="00E03CE4" w:rsidP="00E03CE4">
      <w:pPr>
        <w:widowControl/>
        <w:autoSpaceDE/>
        <w:adjustRightInd/>
        <w:ind w:firstLine="709"/>
        <w:jc w:val="both"/>
        <w:rPr>
          <w:rFonts w:ascii="Arial" w:hAnsi="Arial" w:cs="Arial"/>
          <w:color w:val="000000"/>
          <w:sz w:val="24"/>
          <w:szCs w:val="24"/>
          <w:shd w:val="clear" w:color="auto" w:fill="FFFFFF"/>
        </w:rPr>
      </w:pPr>
      <w:r w:rsidRPr="00E03CE4">
        <w:rPr>
          <w:rFonts w:ascii="Arial" w:hAnsi="Arial" w:cs="Arial"/>
          <w:color w:val="000000"/>
          <w:sz w:val="24"/>
          <w:szCs w:val="24"/>
          <w:shd w:val="clear" w:color="auto" w:fill="FFFFFF"/>
        </w:rPr>
        <w:t xml:space="preserve">2. </w:t>
      </w:r>
      <w:r w:rsidRPr="00E03CE4">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E03CE4">
        <w:rPr>
          <w:rFonts w:ascii="Arial" w:hAnsi="Arial" w:cs="Arial"/>
          <w:sz w:val="24"/>
          <w:szCs w:val="24"/>
          <w:lang w:eastAsia="ar-SA"/>
        </w:rPr>
        <w:t>Староведугского</w:t>
      </w:r>
      <w:proofErr w:type="spellEnd"/>
      <w:r w:rsidRPr="00E03CE4">
        <w:rPr>
          <w:rFonts w:ascii="Arial" w:hAnsi="Arial" w:cs="Arial"/>
          <w:sz w:val="24"/>
          <w:szCs w:val="24"/>
          <w:lang w:eastAsia="ar-SA"/>
        </w:rPr>
        <w:t xml:space="preserve"> сельского поселения</w:t>
      </w:r>
      <w:r w:rsidRPr="00E03CE4">
        <w:rPr>
          <w:rFonts w:ascii="Arial" w:hAnsi="Arial" w:cs="Arial"/>
          <w:sz w:val="24"/>
          <w:szCs w:val="24"/>
        </w:rPr>
        <w:t xml:space="preserve"> на содержание работников органов местного самоуправление – 0%.</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3. Уровень исполнения плановых назначений по расходам на реализацию подпрограммы – не менее 95%.</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4. Своевременность предоставления отчетности.</w:t>
      </w:r>
    </w:p>
    <w:p w:rsidR="00E03CE4" w:rsidRPr="00E03CE4" w:rsidRDefault="00E03CE4" w:rsidP="00E03CE4">
      <w:pPr>
        <w:ind w:firstLine="709"/>
        <w:jc w:val="both"/>
        <w:rPr>
          <w:rFonts w:ascii="Arial" w:hAnsi="Arial" w:cs="Arial"/>
          <w:sz w:val="24"/>
          <w:szCs w:val="24"/>
        </w:rPr>
      </w:pPr>
      <w:r w:rsidRPr="00E03CE4">
        <w:rPr>
          <w:rFonts w:ascii="Arial" w:hAnsi="Arial" w:cs="Arial"/>
          <w:sz w:val="24"/>
          <w:szCs w:val="24"/>
        </w:rPr>
        <w:t>5. Отсутствие просроченной кредиторской задолженности.</w:t>
      </w:r>
    </w:p>
    <w:p w:rsidR="00E03CE4" w:rsidRPr="00E03CE4" w:rsidRDefault="00E03CE4" w:rsidP="00E03CE4">
      <w:pPr>
        <w:widowControl/>
        <w:tabs>
          <w:tab w:val="center" w:pos="4677"/>
          <w:tab w:val="right" w:pos="9355"/>
        </w:tabs>
        <w:autoSpaceDE/>
        <w:adjustRightInd/>
        <w:ind w:firstLine="709"/>
        <w:rPr>
          <w:rFonts w:ascii="Arial" w:hAnsi="Arial" w:cs="Arial"/>
          <w:sz w:val="24"/>
          <w:szCs w:val="24"/>
        </w:rPr>
      </w:pPr>
      <w:r w:rsidRPr="00E03CE4">
        <w:rPr>
          <w:rFonts w:ascii="Arial" w:hAnsi="Arial" w:cs="Arial"/>
          <w:sz w:val="24"/>
          <w:szCs w:val="24"/>
        </w:rPr>
        <w:t>5. Финансовое обеспечение реализации программы.</w:t>
      </w:r>
    </w:p>
    <w:p w:rsidR="00E03CE4" w:rsidRPr="00E03CE4" w:rsidRDefault="00E03CE4" w:rsidP="00E03CE4">
      <w:pPr>
        <w:widowControl/>
        <w:autoSpaceDE/>
        <w:autoSpaceDN/>
        <w:adjustRightInd/>
        <w:rPr>
          <w:rFonts w:ascii="Arial" w:hAnsi="Arial" w:cs="Arial"/>
          <w:sz w:val="24"/>
          <w:szCs w:val="24"/>
        </w:rPr>
        <w:sectPr w:rsidR="00E03CE4" w:rsidRPr="00E03CE4">
          <w:pgSz w:w="11906" w:h="16838"/>
          <w:pgMar w:top="2268" w:right="567" w:bottom="567" w:left="1701" w:header="709" w:footer="709" w:gutter="0"/>
          <w:pgNumType w:start="0"/>
          <w:cols w:space="720"/>
        </w:sectPr>
      </w:pPr>
    </w:p>
    <w:p w:rsidR="00E03CE4" w:rsidRPr="00E03CE4" w:rsidRDefault="00E03CE4" w:rsidP="00E03CE4">
      <w:pPr>
        <w:widowControl/>
        <w:autoSpaceDE/>
        <w:adjustRightInd/>
        <w:ind w:left="9639"/>
        <w:rPr>
          <w:rFonts w:ascii="Arial" w:hAnsi="Arial" w:cs="Arial"/>
          <w:sz w:val="24"/>
          <w:szCs w:val="24"/>
        </w:rPr>
      </w:pPr>
      <w:r w:rsidRPr="00E03CE4">
        <w:rPr>
          <w:rFonts w:ascii="Arial" w:hAnsi="Arial" w:cs="Arial"/>
          <w:sz w:val="24"/>
          <w:szCs w:val="24"/>
        </w:rPr>
        <w:lastRenderedPageBreak/>
        <w:t>Приложение 1</w:t>
      </w:r>
    </w:p>
    <w:p w:rsidR="00E03CE4" w:rsidRPr="00E03CE4" w:rsidRDefault="00E03CE4" w:rsidP="00E03CE4">
      <w:pPr>
        <w:widowControl/>
        <w:autoSpaceDE/>
        <w:adjustRightInd/>
        <w:ind w:left="9639"/>
        <w:rPr>
          <w:rFonts w:ascii="Arial" w:hAnsi="Arial" w:cs="Arial"/>
          <w:sz w:val="24"/>
          <w:szCs w:val="24"/>
        </w:rPr>
      </w:pPr>
      <w:r w:rsidRPr="00E03CE4">
        <w:rPr>
          <w:rFonts w:ascii="Arial" w:hAnsi="Arial" w:cs="Arial"/>
          <w:sz w:val="24"/>
          <w:szCs w:val="24"/>
        </w:rPr>
        <w:t>к муниципальной программе</w:t>
      </w:r>
    </w:p>
    <w:p w:rsidR="00E03CE4" w:rsidRPr="00E03CE4" w:rsidRDefault="00E03CE4" w:rsidP="00E03CE4">
      <w:pPr>
        <w:widowControl/>
        <w:autoSpaceDE/>
        <w:adjustRightInd/>
        <w:jc w:val="right"/>
        <w:rPr>
          <w:rFonts w:ascii="Arial" w:hAnsi="Arial" w:cs="Arial"/>
          <w:sz w:val="24"/>
          <w:szCs w:val="24"/>
        </w:rPr>
      </w:pPr>
    </w:p>
    <w:p w:rsidR="00E03CE4" w:rsidRPr="00E03CE4" w:rsidRDefault="00E03CE4" w:rsidP="00E03CE4">
      <w:pPr>
        <w:widowControl/>
        <w:autoSpaceDE/>
        <w:adjustRightInd/>
        <w:jc w:val="center"/>
        <w:rPr>
          <w:rFonts w:ascii="Arial" w:hAnsi="Arial" w:cs="Arial"/>
          <w:bCs/>
          <w:color w:val="000000"/>
          <w:sz w:val="24"/>
          <w:szCs w:val="24"/>
        </w:rPr>
      </w:pPr>
      <w:r w:rsidRPr="00E03CE4">
        <w:rPr>
          <w:rFonts w:ascii="Arial" w:hAnsi="Arial" w:cs="Arial"/>
          <w:bCs/>
          <w:color w:val="000000"/>
          <w:sz w:val="24"/>
          <w:szCs w:val="24"/>
        </w:rPr>
        <w:t xml:space="preserve">Сведения о показателях (индикаторах) муниципальной программы </w:t>
      </w:r>
      <w:proofErr w:type="spellStart"/>
      <w:r w:rsidRPr="00E03CE4">
        <w:rPr>
          <w:rFonts w:ascii="Arial" w:hAnsi="Arial" w:cs="Arial"/>
          <w:bCs/>
          <w:color w:val="000000"/>
          <w:sz w:val="24"/>
          <w:szCs w:val="24"/>
        </w:rPr>
        <w:t>Староведугского</w:t>
      </w:r>
      <w:proofErr w:type="spellEnd"/>
      <w:r w:rsidRPr="00E03CE4">
        <w:rPr>
          <w:rFonts w:ascii="Arial" w:hAnsi="Arial" w:cs="Arial"/>
          <w:bCs/>
          <w:color w:val="000000"/>
          <w:sz w:val="24"/>
          <w:szCs w:val="24"/>
        </w:rPr>
        <w:t xml:space="preserve"> сельского поселения Семилукского муниципального района </w:t>
      </w:r>
      <w:r w:rsidRPr="00E03CE4">
        <w:rPr>
          <w:rFonts w:ascii="Arial" w:hAnsi="Arial" w:cs="Arial"/>
          <w:bCs/>
          <w:sz w:val="24"/>
          <w:szCs w:val="24"/>
        </w:rPr>
        <w:t>«Муниципальное управление»</w:t>
      </w:r>
      <w:r w:rsidRPr="00E03CE4">
        <w:rPr>
          <w:rFonts w:ascii="Arial" w:hAnsi="Arial" w:cs="Arial"/>
          <w:bCs/>
          <w:color w:val="000000"/>
          <w:sz w:val="24"/>
          <w:szCs w:val="24"/>
        </w:rPr>
        <w:t xml:space="preserve"> и их значениях</w:t>
      </w:r>
    </w:p>
    <w:tbl>
      <w:tblPr>
        <w:tblW w:w="5000" w:type="pct"/>
        <w:tblLook w:val="00A0" w:firstRow="1" w:lastRow="0" w:firstColumn="1" w:lastColumn="0" w:noHBand="0" w:noVBand="0"/>
      </w:tblPr>
      <w:tblGrid>
        <w:gridCol w:w="459"/>
        <w:gridCol w:w="1707"/>
        <w:gridCol w:w="1110"/>
        <w:gridCol w:w="1254"/>
        <w:gridCol w:w="1254"/>
        <w:gridCol w:w="1254"/>
        <w:gridCol w:w="1196"/>
        <w:gridCol w:w="1196"/>
        <w:gridCol w:w="1196"/>
        <w:gridCol w:w="1196"/>
        <w:gridCol w:w="1196"/>
        <w:gridCol w:w="221"/>
        <w:gridCol w:w="221"/>
        <w:gridCol w:w="221"/>
        <w:gridCol w:w="221"/>
        <w:gridCol w:w="221"/>
        <w:gridCol w:w="221"/>
        <w:gridCol w:w="221"/>
        <w:gridCol w:w="221"/>
      </w:tblGrid>
      <w:tr w:rsidR="00E03CE4" w:rsidRPr="00E03CE4" w:rsidTr="004D3198">
        <w:trPr>
          <w:gridAfter w:val="8"/>
          <w:wAfter w:w="598" w:type="pct"/>
          <w:trHeight w:val="20"/>
        </w:trPr>
        <w:tc>
          <w:tcPr>
            <w:tcW w:w="15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03CE4" w:rsidRPr="00E03CE4" w:rsidRDefault="00E03CE4" w:rsidP="00E03CE4">
            <w:pPr>
              <w:widowControl/>
              <w:autoSpaceDE/>
              <w:adjustRightInd/>
              <w:jc w:val="center"/>
              <w:rPr>
                <w:rFonts w:ascii="Arial" w:hAnsi="Arial" w:cs="Arial"/>
              </w:rPr>
            </w:pPr>
            <w:r w:rsidRPr="00E03CE4">
              <w:rPr>
                <w:rFonts w:ascii="Arial" w:hAnsi="Arial" w:cs="Arial"/>
              </w:rPr>
              <w:t xml:space="preserve">№ </w:t>
            </w:r>
            <w:proofErr w:type="gramStart"/>
            <w:r w:rsidRPr="00E03CE4">
              <w:rPr>
                <w:rFonts w:ascii="Arial" w:hAnsi="Arial" w:cs="Arial"/>
              </w:rPr>
              <w:t>п</w:t>
            </w:r>
            <w:proofErr w:type="gramEnd"/>
            <w:r w:rsidRPr="00E03CE4">
              <w:rPr>
                <w:rFonts w:ascii="Arial" w:hAnsi="Arial" w:cs="Arial"/>
              </w:rPr>
              <w:t>/п</w:t>
            </w:r>
          </w:p>
        </w:tc>
        <w:tc>
          <w:tcPr>
            <w:tcW w:w="577" w:type="pct"/>
            <w:vMerge w:val="restart"/>
            <w:tcBorders>
              <w:top w:val="single" w:sz="4" w:space="0" w:color="auto"/>
              <w:left w:val="single" w:sz="4" w:space="0" w:color="auto"/>
              <w:bottom w:val="nil"/>
              <w:right w:val="single" w:sz="4" w:space="0" w:color="auto"/>
            </w:tcBorders>
            <w:shd w:val="clear" w:color="auto" w:fill="FFFFFF"/>
            <w:vAlign w:val="center"/>
            <w:hideMark/>
          </w:tcPr>
          <w:p w:rsidR="00E03CE4" w:rsidRPr="00E03CE4" w:rsidRDefault="00E03CE4" w:rsidP="00E03CE4">
            <w:pPr>
              <w:widowControl/>
              <w:autoSpaceDE/>
              <w:adjustRightInd/>
              <w:jc w:val="center"/>
              <w:rPr>
                <w:rFonts w:ascii="Arial" w:hAnsi="Arial" w:cs="Arial"/>
              </w:rPr>
            </w:pPr>
            <w:r w:rsidRPr="00E03CE4">
              <w:rPr>
                <w:rFonts w:ascii="Arial" w:hAnsi="Arial" w:cs="Arial"/>
              </w:rPr>
              <w:t>Наименование показателя (индикатора)</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03CE4" w:rsidRPr="00E03CE4" w:rsidRDefault="00E03CE4" w:rsidP="00E03CE4">
            <w:pPr>
              <w:widowControl/>
              <w:autoSpaceDE/>
              <w:adjustRightInd/>
              <w:jc w:val="center"/>
              <w:rPr>
                <w:rFonts w:ascii="Arial" w:hAnsi="Arial" w:cs="Arial"/>
              </w:rPr>
            </w:pPr>
            <w:r w:rsidRPr="00E03CE4">
              <w:rPr>
                <w:rFonts w:ascii="Arial" w:hAnsi="Arial" w:cs="Arial"/>
              </w:rPr>
              <w:t>Ед. измерения</w:t>
            </w:r>
          </w:p>
        </w:tc>
        <w:tc>
          <w:tcPr>
            <w:tcW w:w="3294" w:type="pct"/>
            <w:gridSpan w:val="8"/>
            <w:tcBorders>
              <w:top w:val="single" w:sz="4" w:space="0" w:color="auto"/>
              <w:left w:val="nil"/>
              <w:bottom w:val="single" w:sz="4" w:space="0" w:color="auto"/>
              <w:right w:val="single" w:sz="4" w:space="0" w:color="auto"/>
            </w:tcBorders>
            <w:shd w:val="clear" w:color="auto" w:fill="FFFFFF"/>
            <w:vAlign w:val="center"/>
            <w:hideMark/>
          </w:tcPr>
          <w:p w:rsidR="00E03CE4" w:rsidRPr="00E03CE4" w:rsidRDefault="00E03CE4" w:rsidP="00E03CE4">
            <w:pPr>
              <w:widowControl/>
              <w:autoSpaceDE/>
              <w:adjustRightInd/>
              <w:jc w:val="center"/>
              <w:rPr>
                <w:rFonts w:ascii="Arial" w:hAnsi="Arial" w:cs="Arial"/>
              </w:rPr>
            </w:pPr>
            <w:r w:rsidRPr="00E03CE4">
              <w:rPr>
                <w:rFonts w:ascii="Arial" w:hAnsi="Arial" w:cs="Arial"/>
              </w:rPr>
              <w:t>Значения показателя (индикатора) по годам реализации муниципальной программы </w:t>
            </w:r>
          </w:p>
        </w:tc>
      </w:tr>
      <w:tr w:rsidR="008A3EB1" w:rsidRPr="00E03CE4" w:rsidTr="004D3198">
        <w:trPr>
          <w:gridAfter w:val="8"/>
          <w:wAfter w:w="598" w:type="pct"/>
          <w:trHeight w:val="20"/>
        </w:trPr>
        <w:tc>
          <w:tcPr>
            <w:tcW w:w="155" w:type="pct"/>
            <w:vMerge/>
            <w:tcBorders>
              <w:top w:val="single" w:sz="4" w:space="0" w:color="auto"/>
              <w:left w:val="single" w:sz="4" w:space="0" w:color="auto"/>
              <w:bottom w:val="single" w:sz="4" w:space="0" w:color="auto"/>
              <w:right w:val="single" w:sz="4" w:space="0" w:color="auto"/>
            </w:tcBorders>
            <w:vAlign w:val="center"/>
            <w:hideMark/>
          </w:tcPr>
          <w:p w:rsidR="008A3EB1" w:rsidRPr="00E03CE4" w:rsidRDefault="008A3EB1" w:rsidP="00E03CE4">
            <w:pPr>
              <w:widowControl/>
              <w:autoSpaceDE/>
              <w:autoSpaceDN/>
              <w:adjustRightInd/>
              <w:rPr>
                <w:rFonts w:ascii="Arial" w:hAnsi="Arial" w:cs="Arial"/>
              </w:rPr>
            </w:pPr>
          </w:p>
        </w:tc>
        <w:tc>
          <w:tcPr>
            <w:tcW w:w="577" w:type="pct"/>
            <w:vMerge/>
            <w:tcBorders>
              <w:top w:val="single" w:sz="4" w:space="0" w:color="auto"/>
              <w:left w:val="single" w:sz="4" w:space="0" w:color="auto"/>
              <w:bottom w:val="nil"/>
              <w:right w:val="single" w:sz="4" w:space="0" w:color="auto"/>
            </w:tcBorders>
            <w:vAlign w:val="center"/>
            <w:hideMark/>
          </w:tcPr>
          <w:p w:rsidR="008A3EB1" w:rsidRPr="00E03CE4" w:rsidRDefault="008A3EB1" w:rsidP="00E03CE4">
            <w:pPr>
              <w:widowControl/>
              <w:autoSpaceDE/>
              <w:autoSpaceDN/>
              <w:adjustRightInd/>
              <w:rPr>
                <w:rFonts w:ascii="Arial" w:hAnsi="Arial" w:cs="Arial"/>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8A3EB1" w:rsidRPr="00E03CE4" w:rsidRDefault="008A3EB1" w:rsidP="00E03CE4">
            <w:pPr>
              <w:widowControl/>
              <w:autoSpaceDE/>
              <w:autoSpaceDN/>
              <w:adjustRightInd/>
              <w:rPr>
                <w:rFonts w:ascii="Arial" w:hAnsi="Arial" w:cs="Arial"/>
              </w:rPr>
            </w:pPr>
          </w:p>
        </w:tc>
        <w:tc>
          <w:tcPr>
            <w:tcW w:w="424" w:type="pct"/>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2020</w:t>
            </w:r>
            <w:r w:rsidRPr="00E03CE4">
              <w:rPr>
                <w:rFonts w:ascii="Arial" w:hAnsi="Arial" w:cs="Arial"/>
              </w:rPr>
              <w:br/>
              <w:t>(первый год реализации)</w:t>
            </w:r>
          </w:p>
        </w:tc>
        <w:tc>
          <w:tcPr>
            <w:tcW w:w="424" w:type="pct"/>
            <w:tcBorders>
              <w:top w:val="nil"/>
              <w:left w:val="single" w:sz="4" w:space="0" w:color="auto"/>
              <w:bottom w:val="nil"/>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2021</w:t>
            </w:r>
            <w:r w:rsidRPr="00E03CE4">
              <w:rPr>
                <w:rFonts w:ascii="Arial" w:hAnsi="Arial" w:cs="Arial"/>
              </w:rPr>
              <w:br/>
              <w:t>(второй год реализации)</w:t>
            </w:r>
          </w:p>
        </w:tc>
        <w:tc>
          <w:tcPr>
            <w:tcW w:w="424" w:type="pct"/>
            <w:tcBorders>
              <w:top w:val="nil"/>
              <w:left w:val="single" w:sz="4" w:space="0" w:color="auto"/>
              <w:bottom w:val="nil"/>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2022</w:t>
            </w:r>
            <w:r w:rsidRPr="00E03CE4">
              <w:rPr>
                <w:rFonts w:ascii="Arial" w:hAnsi="Arial" w:cs="Arial"/>
              </w:rPr>
              <w:br/>
              <w:t>(третий год реализации)</w:t>
            </w:r>
          </w:p>
        </w:tc>
        <w:tc>
          <w:tcPr>
            <w:tcW w:w="404" w:type="pct"/>
            <w:tcBorders>
              <w:top w:val="nil"/>
              <w:left w:val="single" w:sz="4" w:space="0" w:color="auto"/>
              <w:bottom w:val="nil"/>
              <w:right w:val="single" w:sz="4" w:space="0" w:color="auto"/>
            </w:tcBorders>
            <w:shd w:val="clear" w:color="auto" w:fill="FFFFFF"/>
            <w:hideMark/>
          </w:tcPr>
          <w:p w:rsidR="008A3EB1" w:rsidRPr="00E03CE4" w:rsidRDefault="008A3EB1" w:rsidP="00E03CE4">
            <w:pPr>
              <w:widowControl/>
              <w:jc w:val="center"/>
              <w:outlineLvl w:val="1"/>
              <w:rPr>
                <w:rFonts w:ascii="Arial" w:hAnsi="Arial" w:cs="Arial"/>
              </w:rPr>
            </w:pPr>
            <w:r w:rsidRPr="00E03CE4">
              <w:rPr>
                <w:rFonts w:ascii="Arial" w:hAnsi="Arial" w:cs="Arial"/>
              </w:rPr>
              <w:t>2023</w:t>
            </w:r>
          </w:p>
          <w:p w:rsidR="008A3EB1" w:rsidRPr="00E03CE4" w:rsidRDefault="008A3EB1" w:rsidP="00E03CE4">
            <w:pPr>
              <w:widowControl/>
              <w:jc w:val="center"/>
              <w:outlineLvl w:val="1"/>
              <w:rPr>
                <w:rFonts w:ascii="Arial" w:hAnsi="Arial" w:cs="Arial"/>
              </w:rPr>
            </w:pPr>
            <w:proofErr w:type="gramStart"/>
            <w:r w:rsidRPr="00E03CE4">
              <w:rPr>
                <w:rFonts w:ascii="Arial" w:hAnsi="Arial" w:cs="Arial"/>
              </w:rPr>
              <w:t>(четвертый год</w:t>
            </w:r>
            <w:proofErr w:type="gramEnd"/>
          </w:p>
          <w:p w:rsidR="008A3EB1" w:rsidRPr="00E03CE4" w:rsidRDefault="008A3EB1" w:rsidP="00E03CE4">
            <w:pPr>
              <w:widowControl/>
              <w:jc w:val="center"/>
              <w:outlineLvl w:val="1"/>
              <w:rPr>
                <w:rFonts w:ascii="Arial" w:hAnsi="Arial" w:cs="Arial"/>
              </w:rPr>
            </w:pPr>
            <w:r w:rsidRPr="00E03CE4">
              <w:rPr>
                <w:rFonts w:ascii="Arial" w:hAnsi="Arial" w:cs="Arial"/>
              </w:rPr>
              <w:t>реализации</w:t>
            </w:r>
          </w:p>
        </w:tc>
        <w:tc>
          <w:tcPr>
            <w:tcW w:w="404" w:type="pct"/>
            <w:tcBorders>
              <w:top w:val="nil"/>
              <w:left w:val="nil"/>
              <w:bottom w:val="nil"/>
              <w:right w:val="single" w:sz="4" w:space="0" w:color="auto"/>
            </w:tcBorders>
            <w:shd w:val="clear" w:color="auto" w:fill="FFFFFF"/>
            <w:hideMark/>
          </w:tcPr>
          <w:p w:rsidR="008A3EB1" w:rsidRPr="00E03CE4" w:rsidRDefault="008A3EB1" w:rsidP="00E03CE4">
            <w:pPr>
              <w:widowControl/>
              <w:jc w:val="center"/>
              <w:outlineLvl w:val="1"/>
              <w:rPr>
                <w:rFonts w:ascii="Arial" w:hAnsi="Arial" w:cs="Arial"/>
              </w:rPr>
            </w:pPr>
            <w:r w:rsidRPr="00E03CE4">
              <w:rPr>
                <w:rFonts w:ascii="Arial" w:hAnsi="Arial" w:cs="Arial"/>
              </w:rPr>
              <w:t>2024</w:t>
            </w:r>
          </w:p>
          <w:p w:rsidR="008A3EB1" w:rsidRPr="00E03CE4" w:rsidRDefault="008A3EB1" w:rsidP="00E03CE4">
            <w:pPr>
              <w:widowControl/>
              <w:jc w:val="center"/>
              <w:outlineLvl w:val="1"/>
              <w:rPr>
                <w:rFonts w:ascii="Arial" w:hAnsi="Arial" w:cs="Arial"/>
              </w:rPr>
            </w:pPr>
            <w:proofErr w:type="gramStart"/>
            <w:r w:rsidRPr="00E03CE4">
              <w:rPr>
                <w:rFonts w:ascii="Arial" w:hAnsi="Arial" w:cs="Arial"/>
              </w:rPr>
              <w:t>(пятый год</w:t>
            </w:r>
            <w:proofErr w:type="gramEnd"/>
          </w:p>
          <w:p w:rsidR="008A3EB1" w:rsidRPr="00E03CE4" w:rsidRDefault="008A3EB1" w:rsidP="00E03CE4">
            <w:pPr>
              <w:widowControl/>
              <w:jc w:val="center"/>
              <w:outlineLvl w:val="1"/>
              <w:rPr>
                <w:rFonts w:ascii="Arial" w:hAnsi="Arial" w:cs="Arial"/>
              </w:rPr>
            </w:pPr>
            <w:r w:rsidRPr="00E03CE4">
              <w:rPr>
                <w:rFonts w:ascii="Arial" w:hAnsi="Arial" w:cs="Arial"/>
              </w:rPr>
              <w:t>реализации</w:t>
            </w:r>
          </w:p>
        </w:tc>
        <w:tc>
          <w:tcPr>
            <w:tcW w:w="404" w:type="pct"/>
            <w:tcBorders>
              <w:top w:val="nil"/>
              <w:left w:val="nil"/>
              <w:bottom w:val="nil"/>
              <w:right w:val="single" w:sz="4" w:space="0" w:color="auto"/>
            </w:tcBorders>
            <w:shd w:val="clear" w:color="auto" w:fill="FFFFFF"/>
            <w:hideMark/>
          </w:tcPr>
          <w:p w:rsidR="008A3EB1" w:rsidRPr="00E03CE4" w:rsidRDefault="008A3EB1" w:rsidP="00E03CE4">
            <w:pPr>
              <w:widowControl/>
              <w:jc w:val="center"/>
              <w:outlineLvl w:val="1"/>
              <w:rPr>
                <w:rFonts w:ascii="Arial" w:hAnsi="Arial" w:cs="Arial"/>
              </w:rPr>
            </w:pPr>
            <w:r w:rsidRPr="00E03CE4">
              <w:rPr>
                <w:rFonts w:ascii="Arial" w:hAnsi="Arial" w:cs="Arial"/>
              </w:rPr>
              <w:t>2025</w:t>
            </w:r>
          </w:p>
          <w:p w:rsidR="008A3EB1" w:rsidRPr="00E03CE4" w:rsidRDefault="008A3EB1" w:rsidP="00E03CE4">
            <w:pPr>
              <w:widowControl/>
              <w:outlineLvl w:val="1"/>
              <w:rPr>
                <w:rFonts w:ascii="Arial" w:hAnsi="Arial" w:cs="Arial"/>
              </w:rPr>
            </w:pPr>
            <w:proofErr w:type="gramStart"/>
            <w:r w:rsidRPr="00E03CE4">
              <w:rPr>
                <w:rFonts w:ascii="Arial" w:hAnsi="Arial" w:cs="Arial"/>
              </w:rPr>
              <w:t>(шестой год</w:t>
            </w:r>
            <w:proofErr w:type="gramEnd"/>
          </w:p>
          <w:p w:rsidR="008A3EB1" w:rsidRPr="00E03CE4" w:rsidRDefault="008A3EB1" w:rsidP="00E03CE4">
            <w:pPr>
              <w:widowControl/>
              <w:jc w:val="center"/>
              <w:outlineLvl w:val="1"/>
              <w:rPr>
                <w:rFonts w:ascii="Arial" w:hAnsi="Arial" w:cs="Arial"/>
              </w:rPr>
            </w:pPr>
            <w:r w:rsidRPr="00E03CE4">
              <w:rPr>
                <w:rFonts w:ascii="Arial" w:hAnsi="Arial" w:cs="Arial"/>
              </w:rPr>
              <w:t>реализации</w:t>
            </w:r>
          </w:p>
        </w:tc>
        <w:tc>
          <w:tcPr>
            <w:tcW w:w="404" w:type="pct"/>
            <w:tcBorders>
              <w:top w:val="nil"/>
              <w:left w:val="nil"/>
              <w:bottom w:val="nil"/>
              <w:right w:val="single" w:sz="4" w:space="0" w:color="auto"/>
            </w:tcBorders>
            <w:shd w:val="clear" w:color="auto" w:fill="FFFFFF"/>
            <w:hideMark/>
          </w:tcPr>
          <w:p w:rsidR="008A3EB1" w:rsidRPr="00E03CE4" w:rsidRDefault="008A3EB1" w:rsidP="00E03CE4">
            <w:pPr>
              <w:widowControl/>
              <w:jc w:val="center"/>
              <w:outlineLvl w:val="1"/>
              <w:rPr>
                <w:rFonts w:ascii="Arial" w:hAnsi="Arial" w:cs="Arial"/>
              </w:rPr>
            </w:pPr>
            <w:r w:rsidRPr="00E03CE4">
              <w:rPr>
                <w:rFonts w:ascii="Arial" w:hAnsi="Arial" w:cs="Arial"/>
              </w:rPr>
              <w:t>2026</w:t>
            </w:r>
          </w:p>
          <w:p w:rsidR="008A3EB1" w:rsidRPr="00E03CE4" w:rsidRDefault="008A3EB1" w:rsidP="00E03CE4">
            <w:pPr>
              <w:widowControl/>
              <w:outlineLvl w:val="1"/>
              <w:rPr>
                <w:rFonts w:ascii="Arial" w:hAnsi="Arial" w:cs="Arial"/>
              </w:rPr>
            </w:pPr>
            <w:proofErr w:type="gramStart"/>
            <w:r w:rsidRPr="00E03CE4">
              <w:rPr>
                <w:rFonts w:ascii="Arial" w:hAnsi="Arial" w:cs="Arial"/>
              </w:rPr>
              <w:t>(седьмой год</w:t>
            </w:r>
            <w:proofErr w:type="gramEnd"/>
          </w:p>
          <w:p w:rsidR="008A3EB1" w:rsidRPr="00E03CE4" w:rsidRDefault="008A3EB1" w:rsidP="00E03CE4">
            <w:pPr>
              <w:widowControl/>
              <w:jc w:val="center"/>
              <w:outlineLvl w:val="1"/>
              <w:rPr>
                <w:rFonts w:ascii="Arial" w:hAnsi="Arial" w:cs="Arial"/>
              </w:rPr>
            </w:pPr>
            <w:r w:rsidRPr="00E03CE4">
              <w:rPr>
                <w:rFonts w:ascii="Arial" w:hAnsi="Arial" w:cs="Arial"/>
              </w:rPr>
              <w:t>реализации</w:t>
            </w:r>
          </w:p>
        </w:tc>
        <w:tc>
          <w:tcPr>
            <w:tcW w:w="404" w:type="pct"/>
            <w:tcBorders>
              <w:top w:val="nil"/>
              <w:left w:val="nil"/>
              <w:bottom w:val="nil"/>
              <w:right w:val="single" w:sz="4" w:space="0" w:color="auto"/>
            </w:tcBorders>
            <w:shd w:val="clear" w:color="auto" w:fill="FFFFFF"/>
          </w:tcPr>
          <w:p w:rsidR="008A3EB1" w:rsidRPr="00E03CE4" w:rsidRDefault="008A3EB1" w:rsidP="00B27E85">
            <w:pPr>
              <w:widowControl/>
              <w:jc w:val="center"/>
              <w:outlineLvl w:val="1"/>
              <w:rPr>
                <w:rFonts w:ascii="Arial" w:hAnsi="Arial" w:cs="Arial"/>
              </w:rPr>
            </w:pPr>
            <w:r>
              <w:rPr>
                <w:rFonts w:ascii="Arial" w:hAnsi="Arial" w:cs="Arial"/>
              </w:rPr>
              <w:t>2027</w:t>
            </w:r>
          </w:p>
          <w:p w:rsidR="008A3EB1" w:rsidRPr="00E03CE4" w:rsidRDefault="008A3EB1" w:rsidP="00B27E85">
            <w:pPr>
              <w:widowControl/>
              <w:outlineLvl w:val="1"/>
              <w:rPr>
                <w:rFonts w:ascii="Arial" w:hAnsi="Arial" w:cs="Arial"/>
              </w:rPr>
            </w:pPr>
            <w:proofErr w:type="gramStart"/>
            <w:r>
              <w:rPr>
                <w:rFonts w:ascii="Arial" w:hAnsi="Arial" w:cs="Arial"/>
              </w:rPr>
              <w:t>(вос</w:t>
            </w:r>
            <w:r w:rsidRPr="00E03CE4">
              <w:rPr>
                <w:rFonts w:ascii="Arial" w:hAnsi="Arial" w:cs="Arial"/>
              </w:rPr>
              <w:t>ьмой год</w:t>
            </w:r>
            <w:proofErr w:type="gramEnd"/>
          </w:p>
          <w:p w:rsidR="008A3EB1" w:rsidRPr="00E03CE4" w:rsidRDefault="008A3EB1" w:rsidP="00B27E85">
            <w:pPr>
              <w:widowControl/>
              <w:jc w:val="center"/>
              <w:outlineLvl w:val="1"/>
              <w:rPr>
                <w:rFonts w:ascii="Arial" w:hAnsi="Arial" w:cs="Arial"/>
              </w:rPr>
            </w:pPr>
            <w:r w:rsidRPr="00E03CE4">
              <w:rPr>
                <w:rFonts w:ascii="Arial" w:hAnsi="Arial" w:cs="Arial"/>
              </w:rPr>
              <w:t>реализации</w:t>
            </w:r>
          </w:p>
        </w:tc>
      </w:tr>
      <w:tr w:rsidR="008A3EB1" w:rsidRPr="00E03CE4" w:rsidTr="004D3198">
        <w:trPr>
          <w:gridAfter w:val="8"/>
          <w:wAfter w:w="598" w:type="pct"/>
          <w:trHeight w:val="369"/>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w:t>
            </w:r>
          </w:p>
        </w:tc>
        <w:tc>
          <w:tcPr>
            <w:tcW w:w="577"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w:t>
            </w:r>
          </w:p>
        </w:tc>
        <w:tc>
          <w:tcPr>
            <w:tcW w:w="375"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3</w:t>
            </w:r>
          </w:p>
        </w:tc>
        <w:tc>
          <w:tcPr>
            <w:tcW w:w="42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4</w:t>
            </w:r>
          </w:p>
        </w:tc>
        <w:tc>
          <w:tcPr>
            <w:tcW w:w="42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5</w:t>
            </w:r>
          </w:p>
        </w:tc>
        <w:tc>
          <w:tcPr>
            <w:tcW w:w="42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6</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7</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8</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9</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10</w:t>
            </w:r>
          </w:p>
        </w:tc>
        <w:tc>
          <w:tcPr>
            <w:tcW w:w="404" w:type="pct"/>
            <w:tcBorders>
              <w:top w:val="single" w:sz="4" w:space="0" w:color="auto"/>
              <w:left w:val="nil"/>
              <w:bottom w:val="single" w:sz="4" w:space="0" w:color="auto"/>
              <w:right w:val="single" w:sz="4" w:space="0" w:color="auto"/>
            </w:tcBorders>
            <w:shd w:val="clear" w:color="auto" w:fill="FFFFFF"/>
            <w:vAlign w:val="center"/>
          </w:tcPr>
          <w:p w:rsidR="008A3EB1" w:rsidRPr="00E03CE4" w:rsidRDefault="008A3EB1" w:rsidP="00B27E85">
            <w:pPr>
              <w:widowControl/>
              <w:autoSpaceDE/>
              <w:adjustRightInd/>
              <w:jc w:val="center"/>
              <w:rPr>
                <w:rFonts w:ascii="Arial" w:hAnsi="Arial" w:cs="Arial"/>
              </w:rPr>
            </w:pPr>
            <w:r w:rsidRPr="00E03CE4">
              <w:rPr>
                <w:rFonts w:ascii="Arial" w:hAnsi="Arial" w:cs="Arial"/>
              </w:rPr>
              <w:t>10</w:t>
            </w:r>
          </w:p>
        </w:tc>
      </w:tr>
      <w:tr w:rsidR="008A3EB1" w:rsidRPr="00E03CE4" w:rsidTr="004D3198">
        <w:trPr>
          <w:gridAfter w:val="1"/>
          <w:wAfter w:w="75" w:type="pct"/>
          <w:trHeight w:val="20"/>
        </w:trPr>
        <w:tc>
          <w:tcPr>
            <w:tcW w:w="3189" w:type="pct"/>
            <w:gridSpan w:val="8"/>
            <w:tcBorders>
              <w:top w:val="nil"/>
              <w:left w:val="single" w:sz="4" w:space="0" w:color="auto"/>
              <w:bottom w:val="nil"/>
              <w:right w:val="single" w:sz="4" w:space="0" w:color="000000"/>
            </w:tcBorders>
            <w:shd w:val="clear" w:color="auto" w:fill="FFFFFF"/>
            <w:vAlign w:val="bottom"/>
            <w:hideMark/>
          </w:tcPr>
          <w:p w:rsidR="008A3EB1" w:rsidRPr="00E03CE4" w:rsidRDefault="008A3EB1" w:rsidP="00E03CE4">
            <w:pPr>
              <w:widowControl/>
              <w:autoSpaceDE/>
              <w:adjustRightInd/>
              <w:rPr>
                <w:rFonts w:ascii="Arial" w:hAnsi="Arial" w:cs="Arial"/>
                <w:bCs/>
              </w:rPr>
            </w:pPr>
            <w:r w:rsidRPr="00E03CE4">
              <w:rPr>
                <w:rFonts w:ascii="Arial" w:hAnsi="Arial" w:cs="Arial"/>
                <w:bCs/>
              </w:rPr>
              <w:t>МУНИЦИПАЛЬНАЯ ПРОГРАММА «Муниципальное управление»</w:t>
            </w:r>
          </w:p>
        </w:tc>
        <w:tc>
          <w:tcPr>
            <w:tcW w:w="404" w:type="pct"/>
            <w:tcBorders>
              <w:top w:val="nil"/>
              <w:left w:val="single" w:sz="4" w:space="0" w:color="auto"/>
              <w:bottom w:val="nil"/>
              <w:right w:val="single" w:sz="4" w:space="0" w:color="auto"/>
            </w:tcBorders>
            <w:shd w:val="clear" w:color="auto" w:fill="FFFFFF"/>
          </w:tcPr>
          <w:p w:rsidR="008A3EB1" w:rsidRPr="00E03CE4" w:rsidRDefault="008A3EB1" w:rsidP="00E03CE4">
            <w:pPr>
              <w:widowControl/>
              <w:autoSpaceDE/>
              <w:adjustRightInd/>
              <w:rPr>
                <w:rFonts w:ascii="Arial" w:hAnsi="Arial" w:cs="Arial"/>
              </w:rPr>
            </w:pPr>
          </w:p>
        </w:tc>
        <w:tc>
          <w:tcPr>
            <w:tcW w:w="404" w:type="pct"/>
            <w:tcBorders>
              <w:top w:val="nil"/>
              <w:left w:val="single" w:sz="4" w:space="0" w:color="auto"/>
              <w:bottom w:val="nil"/>
              <w:right w:val="single" w:sz="4" w:space="0" w:color="auto"/>
            </w:tcBorders>
            <w:shd w:val="clear" w:color="auto" w:fill="FFFFFF"/>
          </w:tcPr>
          <w:p w:rsidR="008A3EB1" w:rsidRPr="00E03CE4" w:rsidRDefault="008A3EB1" w:rsidP="00E03CE4">
            <w:pPr>
              <w:widowControl/>
              <w:autoSpaceDE/>
              <w:adjustRightInd/>
              <w:rPr>
                <w:rFonts w:ascii="Arial" w:hAnsi="Arial" w:cs="Arial"/>
              </w:rPr>
            </w:pPr>
          </w:p>
        </w:tc>
        <w:tc>
          <w:tcPr>
            <w:tcW w:w="404" w:type="pct"/>
            <w:tcBorders>
              <w:top w:val="nil"/>
              <w:left w:val="single" w:sz="4" w:space="0" w:color="auto"/>
              <w:bottom w:val="nil"/>
              <w:right w:val="single" w:sz="4" w:space="0" w:color="000000"/>
            </w:tcBorders>
            <w:shd w:val="clear" w:color="auto" w:fill="FFFFFF"/>
          </w:tcPr>
          <w:p w:rsidR="008A3EB1" w:rsidRPr="00E03CE4" w:rsidRDefault="008A3EB1" w:rsidP="00E03CE4">
            <w:pPr>
              <w:widowControl/>
              <w:autoSpaceDE/>
              <w:adjustRightInd/>
              <w:rPr>
                <w:rFonts w:ascii="Arial" w:hAnsi="Arial" w:cs="Arial"/>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rsidP="00B27E85">
            <w:pPr>
              <w:widowControl/>
              <w:autoSpaceDE/>
              <w:adjustRightInd/>
              <w:rPr>
                <w:rFonts w:ascii="Arial" w:hAnsi="Arial" w:cs="Arial"/>
              </w:rPr>
            </w:pPr>
          </w:p>
        </w:tc>
      </w:tr>
      <w:tr w:rsidR="008A3EB1" w:rsidRPr="00E03CE4" w:rsidTr="004D3198">
        <w:trPr>
          <w:gridAfter w:val="8"/>
          <w:wAfter w:w="598" w:type="pct"/>
          <w:trHeight w:val="862"/>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w:t>
            </w:r>
          </w:p>
        </w:tc>
        <w:tc>
          <w:tcPr>
            <w:tcW w:w="577" w:type="pct"/>
            <w:tcBorders>
              <w:top w:val="single" w:sz="4" w:space="0" w:color="auto"/>
              <w:left w:val="nil"/>
              <w:bottom w:val="single" w:sz="4" w:space="0" w:color="auto"/>
              <w:right w:val="single" w:sz="4" w:space="0" w:color="auto"/>
            </w:tcBorders>
            <w:vAlign w:val="center"/>
            <w:hideMark/>
          </w:tcPr>
          <w:p w:rsidR="008A3EB1" w:rsidRPr="00E03CE4" w:rsidRDefault="008A3EB1" w:rsidP="00E03CE4">
            <w:pPr>
              <w:jc w:val="both"/>
              <w:rPr>
                <w:rFonts w:ascii="Arial" w:hAnsi="Arial" w:cs="Arial"/>
              </w:rPr>
            </w:pPr>
            <w:r w:rsidRPr="00E03CE4">
              <w:rPr>
                <w:rFonts w:ascii="Arial" w:hAnsi="Arial" w:cs="Arial"/>
              </w:rPr>
              <w:t>Снижение недоимки по налоговым и неналоговым платежам, зачисляемым в местный бюджет</w:t>
            </w:r>
          </w:p>
        </w:tc>
        <w:tc>
          <w:tcPr>
            <w:tcW w:w="375" w:type="pct"/>
            <w:tcBorders>
              <w:top w:val="single" w:sz="4" w:space="0" w:color="auto"/>
              <w:left w:val="nil"/>
              <w:bottom w:val="single" w:sz="4" w:space="0" w:color="auto"/>
              <w:right w:val="single" w:sz="4" w:space="0" w:color="auto"/>
            </w:tcBorders>
            <w:vAlign w:val="center"/>
            <w:hideMark/>
          </w:tcPr>
          <w:p w:rsidR="008A3EB1" w:rsidRPr="00E03CE4" w:rsidRDefault="008A3EB1" w:rsidP="00E03CE4">
            <w:pPr>
              <w:widowControl/>
              <w:autoSpaceDE/>
              <w:adjustRightInd/>
              <w:jc w:val="center"/>
              <w:rPr>
                <w:rFonts w:ascii="Arial" w:hAnsi="Arial" w:cs="Arial"/>
                <w:color w:val="000000"/>
              </w:rPr>
            </w:pPr>
            <w:r w:rsidRPr="00E03CE4">
              <w:rPr>
                <w:rFonts w:ascii="Arial" w:hAnsi="Arial" w:cs="Arial"/>
                <w:color w:val="000000"/>
              </w:rPr>
              <w:t>%</w:t>
            </w:r>
          </w:p>
        </w:tc>
        <w:tc>
          <w:tcPr>
            <w:tcW w:w="424" w:type="pct"/>
            <w:tcBorders>
              <w:top w:val="single" w:sz="4" w:space="0" w:color="auto"/>
              <w:left w:val="nil"/>
              <w:bottom w:val="single" w:sz="4" w:space="0" w:color="auto"/>
              <w:right w:val="single" w:sz="4" w:space="0" w:color="auto"/>
            </w:tcBorders>
            <w:vAlign w:val="center"/>
          </w:tcPr>
          <w:p w:rsidR="008A3EB1" w:rsidRPr="00E03CE4" w:rsidRDefault="008A3EB1" w:rsidP="00E03CE4">
            <w:pPr>
              <w:widowControl/>
              <w:autoSpaceDE/>
              <w:adjustRightInd/>
              <w:jc w:val="center"/>
              <w:rPr>
                <w:rFonts w:ascii="Arial" w:hAnsi="Arial" w:cs="Arial"/>
                <w:color w:val="000000"/>
              </w:rPr>
            </w:pPr>
          </w:p>
          <w:p w:rsidR="008A3EB1" w:rsidRPr="00E03CE4" w:rsidRDefault="008A3EB1" w:rsidP="00E03CE4">
            <w:pPr>
              <w:widowControl/>
              <w:autoSpaceDE/>
              <w:adjustRightInd/>
              <w:jc w:val="center"/>
              <w:rPr>
                <w:rFonts w:ascii="Arial" w:hAnsi="Arial" w:cs="Arial"/>
                <w:color w:val="000000"/>
              </w:rPr>
            </w:pPr>
            <w:r w:rsidRPr="00E03CE4">
              <w:rPr>
                <w:rFonts w:ascii="Arial" w:hAnsi="Arial" w:cs="Arial"/>
                <w:color w:val="000000"/>
              </w:rPr>
              <w:t>25</w:t>
            </w:r>
          </w:p>
          <w:p w:rsidR="008A3EB1" w:rsidRPr="00E03CE4" w:rsidRDefault="008A3EB1" w:rsidP="00E03CE4">
            <w:pPr>
              <w:widowControl/>
              <w:autoSpaceDE/>
              <w:adjustRightInd/>
              <w:rPr>
                <w:rFonts w:ascii="Arial" w:hAnsi="Arial" w:cs="Arial"/>
                <w:color w:val="000000"/>
              </w:rPr>
            </w:pPr>
          </w:p>
        </w:tc>
        <w:tc>
          <w:tcPr>
            <w:tcW w:w="42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30</w:t>
            </w:r>
          </w:p>
        </w:tc>
        <w:tc>
          <w:tcPr>
            <w:tcW w:w="424" w:type="pct"/>
            <w:tcBorders>
              <w:top w:val="single" w:sz="4" w:space="0" w:color="auto"/>
              <w:left w:val="nil"/>
              <w:bottom w:val="single" w:sz="4" w:space="0" w:color="auto"/>
              <w:right w:val="single" w:sz="4" w:space="0" w:color="auto"/>
            </w:tcBorders>
            <w:vAlign w:val="center"/>
            <w:hideMark/>
          </w:tcPr>
          <w:p w:rsidR="008A3EB1" w:rsidRPr="00E03CE4" w:rsidRDefault="008A3EB1" w:rsidP="00E03CE4">
            <w:pPr>
              <w:widowControl/>
              <w:autoSpaceDE/>
              <w:adjustRightInd/>
              <w:jc w:val="center"/>
              <w:rPr>
                <w:rFonts w:ascii="Arial" w:hAnsi="Arial" w:cs="Arial"/>
                <w:color w:val="000000"/>
              </w:rPr>
            </w:pPr>
            <w:r w:rsidRPr="00E03CE4">
              <w:rPr>
                <w:rFonts w:ascii="Arial" w:hAnsi="Arial" w:cs="Arial"/>
                <w:color w:val="000000"/>
              </w:rPr>
              <w:t>30</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30</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30</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30</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30</w:t>
            </w:r>
          </w:p>
        </w:tc>
        <w:tc>
          <w:tcPr>
            <w:tcW w:w="404" w:type="pct"/>
            <w:tcBorders>
              <w:top w:val="single" w:sz="4" w:space="0" w:color="auto"/>
              <w:left w:val="nil"/>
              <w:bottom w:val="single" w:sz="4" w:space="0" w:color="auto"/>
              <w:right w:val="single" w:sz="4" w:space="0" w:color="auto"/>
            </w:tcBorders>
            <w:shd w:val="clear" w:color="auto" w:fill="FFFFFF"/>
            <w:vAlign w:val="center"/>
          </w:tcPr>
          <w:p w:rsidR="008A3EB1" w:rsidRPr="00E03CE4" w:rsidRDefault="008A3EB1" w:rsidP="00B27E85">
            <w:pPr>
              <w:widowControl/>
              <w:autoSpaceDE/>
              <w:adjustRightInd/>
              <w:jc w:val="center"/>
              <w:rPr>
                <w:rFonts w:ascii="Arial" w:hAnsi="Arial" w:cs="Arial"/>
              </w:rPr>
            </w:pPr>
            <w:r w:rsidRPr="00E03CE4">
              <w:rPr>
                <w:rFonts w:ascii="Arial" w:hAnsi="Arial" w:cs="Arial"/>
              </w:rPr>
              <w:t>30</w:t>
            </w:r>
          </w:p>
        </w:tc>
      </w:tr>
      <w:tr w:rsidR="008A3EB1" w:rsidRPr="00E03CE4" w:rsidTr="004D3198">
        <w:trPr>
          <w:gridAfter w:val="8"/>
          <w:wAfter w:w="598" w:type="pct"/>
          <w:trHeight w:val="20"/>
        </w:trPr>
        <w:tc>
          <w:tcPr>
            <w:tcW w:w="155" w:type="pct"/>
            <w:tcBorders>
              <w:top w:val="nil"/>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w:t>
            </w:r>
          </w:p>
        </w:tc>
        <w:tc>
          <w:tcPr>
            <w:tcW w:w="577" w:type="pct"/>
            <w:tcBorders>
              <w:top w:val="nil"/>
              <w:left w:val="nil"/>
              <w:bottom w:val="single" w:sz="4" w:space="0" w:color="auto"/>
              <w:right w:val="single" w:sz="4" w:space="0" w:color="auto"/>
            </w:tcBorders>
            <w:vAlign w:val="center"/>
            <w:hideMark/>
          </w:tcPr>
          <w:p w:rsidR="008A3EB1" w:rsidRPr="00E03CE4" w:rsidRDefault="008A3EB1" w:rsidP="00E03CE4">
            <w:pPr>
              <w:rPr>
                <w:rFonts w:ascii="Arial" w:hAnsi="Arial" w:cs="Arial"/>
              </w:rPr>
            </w:pPr>
            <w:r w:rsidRPr="00E03CE4">
              <w:rPr>
                <w:rFonts w:ascii="Arial" w:hAnsi="Arial" w:cs="Arial"/>
              </w:rPr>
              <w:t>Выполнение плана по доходам</w:t>
            </w:r>
          </w:p>
        </w:tc>
        <w:tc>
          <w:tcPr>
            <w:tcW w:w="375" w:type="pct"/>
            <w:tcBorders>
              <w:top w:val="nil"/>
              <w:left w:val="nil"/>
              <w:bottom w:val="single" w:sz="4" w:space="0" w:color="auto"/>
              <w:right w:val="single" w:sz="4" w:space="0" w:color="auto"/>
            </w:tcBorders>
            <w:vAlign w:val="center"/>
            <w:hideMark/>
          </w:tcPr>
          <w:p w:rsidR="008A3EB1" w:rsidRPr="00E03CE4" w:rsidRDefault="008A3EB1" w:rsidP="00E03CE4">
            <w:pPr>
              <w:widowControl/>
              <w:autoSpaceDE/>
              <w:adjustRightInd/>
              <w:jc w:val="center"/>
              <w:rPr>
                <w:rFonts w:ascii="Arial" w:hAnsi="Arial" w:cs="Arial"/>
                <w:color w:val="000000"/>
              </w:rPr>
            </w:pPr>
            <w:r w:rsidRPr="00E03CE4">
              <w:rPr>
                <w:rFonts w:ascii="Arial" w:hAnsi="Arial" w:cs="Arial"/>
                <w:color w:val="000000"/>
              </w:rPr>
              <w:t>%</w:t>
            </w:r>
          </w:p>
        </w:tc>
        <w:tc>
          <w:tcPr>
            <w:tcW w:w="424" w:type="pct"/>
            <w:tcBorders>
              <w:top w:val="nil"/>
              <w:left w:val="nil"/>
              <w:bottom w:val="single" w:sz="4" w:space="0" w:color="auto"/>
              <w:right w:val="single" w:sz="4" w:space="0" w:color="auto"/>
            </w:tcBorders>
            <w:vAlign w:val="center"/>
            <w:hideMark/>
          </w:tcPr>
          <w:p w:rsidR="008A3EB1" w:rsidRPr="00E03CE4" w:rsidRDefault="008A3EB1" w:rsidP="00E03CE4">
            <w:pPr>
              <w:widowControl/>
              <w:autoSpaceDE/>
              <w:adjustRightInd/>
              <w:jc w:val="center"/>
              <w:rPr>
                <w:rFonts w:ascii="Arial" w:hAnsi="Arial" w:cs="Arial"/>
                <w:color w:val="000000"/>
              </w:rPr>
            </w:pPr>
            <w:r w:rsidRPr="00E03CE4">
              <w:rPr>
                <w:rFonts w:ascii="Arial" w:hAnsi="Arial" w:cs="Arial"/>
                <w:color w:val="000000"/>
              </w:rPr>
              <w:t>115</w:t>
            </w:r>
          </w:p>
        </w:tc>
        <w:tc>
          <w:tcPr>
            <w:tcW w:w="42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102</w:t>
            </w:r>
          </w:p>
        </w:tc>
        <w:tc>
          <w:tcPr>
            <w:tcW w:w="424" w:type="pct"/>
            <w:tcBorders>
              <w:top w:val="nil"/>
              <w:left w:val="nil"/>
              <w:bottom w:val="single" w:sz="4" w:space="0" w:color="auto"/>
              <w:right w:val="single" w:sz="4" w:space="0" w:color="auto"/>
            </w:tcBorders>
            <w:vAlign w:val="center"/>
            <w:hideMark/>
          </w:tcPr>
          <w:p w:rsidR="008A3EB1" w:rsidRPr="00E03CE4" w:rsidRDefault="008A3EB1" w:rsidP="00E03CE4">
            <w:pPr>
              <w:widowControl/>
              <w:autoSpaceDE/>
              <w:adjustRightInd/>
              <w:jc w:val="center"/>
              <w:rPr>
                <w:rFonts w:ascii="Arial" w:hAnsi="Arial" w:cs="Arial"/>
                <w:color w:val="000000"/>
              </w:rPr>
            </w:pPr>
            <w:r w:rsidRPr="00E03CE4">
              <w:rPr>
                <w:rFonts w:ascii="Arial" w:hAnsi="Arial" w:cs="Arial"/>
                <w:color w:val="000000"/>
              </w:rPr>
              <w:t>105</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107</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110</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112</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113</w:t>
            </w:r>
          </w:p>
        </w:tc>
        <w:tc>
          <w:tcPr>
            <w:tcW w:w="404" w:type="pct"/>
            <w:tcBorders>
              <w:top w:val="nil"/>
              <w:left w:val="nil"/>
              <w:bottom w:val="single" w:sz="4" w:space="0" w:color="auto"/>
              <w:right w:val="single" w:sz="4" w:space="0" w:color="auto"/>
            </w:tcBorders>
            <w:shd w:val="clear" w:color="auto" w:fill="FFFFFF"/>
            <w:vAlign w:val="center"/>
          </w:tcPr>
          <w:p w:rsidR="008A3EB1" w:rsidRPr="00E03CE4" w:rsidRDefault="008A3EB1" w:rsidP="00B27E85">
            <w:pPr>
              <w:widowControl/>
              <w:autoSpaceDE/>
              <w:adjustRightInd/>
              <w:jc w:val="center"/>
              <w:rPr>
                <w:rFonts w:ascii="Arial" w:hAnsi="Arial" w:cs="Arial"/>
              </w:rPr>
            </w:pPr>
            <w:r>
              <w:rPr>
                <w:rFonts w:ascii="Arial" w:hAnsi="Arial" w:cs="Arial"/>
              </w:rPr>
              <w:t>114</w:t>
            </w:r>
          </w:p>
        </w:tc>
      </w:tr>
      <w:tr w:rsidR="008A3EB1" w:rsidRPr="00E03CE4" w:rsidTr="004D3198">
        <w:trPr>
          <w:trHeight w:val="20"/>
        </w:trPr>
        <w:tc>
          <w:tcPr>
            <w:tcW w:w="3593" w:type="pct"/>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8A3EB1" w:rsidRPr="00E03CE4" w:rsidRDefault="008A3EB1" w:rsidP="00E03CE4">
            <w:pPr>
              <w:widowControl/>
              <w:autoSpaceDE/>
              <w:adjustRightInd/>
              <w:rPr>
                <w:rFonts w:ascii="Arial" w:hAnsi="Arial" w:cs="Arial"/>
              </w:rPr>
            </w:pPr>
            <w:r w:rsidRPr="00E03CE4">
              <w:rPr>
                <w:rFonts w:ascii="Arial" w:hAnsi="Arial" w:cs="Arial"/>
                <w:bCs/>
              </w:rPr>
              <w:t xml:space="preserve">ПОДПРОГРАММА 1 </w:t>
            </w:r>
            <w:r w:rsidRPr="00E03CE4">
              <w:rPr>
                <w:rFonts w:ascii="Arial" w:hAnsi="Arial" w:cs="Arial"/>
                <w:bCs/>
                <w:color w:val="000000"/>
              </w:rPr>
              <w:t>«</w:t>
            </w:r>
            <w:r w:rsidRPr="00E03CE4">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bottom"/>
          </w:tcPr>
          <w:p w:rsidR="008A3EB1" w:rsidRPr="00E03CE4" w:rsidRDefault="008A3EB1" w:rsidP="00E03CE4">
            <w:pPr>
              <w:widowControl/>
              <w:autoSpaceDE/>
              <w:adjustRightInd/>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bottom"/>
          </w:tcPr>
          <w:p w:rsidR="008A3EB1" w:rsidRPr="00E03CE4" w:rsidRDefault="008A3EB1" w:rsidP="00E03CE4">
            <w:pPr>
              <w:widowControl/>
              <w:autoSpaceDE/>
              <w:adjustRightInd/>
              <w:rPr>
                <w:rFonts w:ascii="Arial" w:hAnsi="Arial" w:cs="Arial"/>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vAlign w:val="bottom"/>
          </w:tcPr>
          <w:p w:rsidR="008A3EB1" w:rsidRPr="00E03CE4" w:rsidRDefault="008A3EB1" w:rsidP="00B27E85">
            <w:pPr>
              <w:widowControl/>
              <w:autoSpaceDE/>
              <w:adjustRightInd/>
              <w:rPr>
                <w:rFonts w:ascii="Arial" w:hAnsi="Arial" w:cs="Arial"/>
              </w:rPr>
            </w:pPr>
          </w:p>
        </w:tc>
      </w:tr>
      <w:tr w:rsidR="008A3EB1" w:rsidRPr="00E03CE4" w:rsidTr="004D3198">
        <w:trPr>
          <w:gridAfter w:val="8"/>
          <w:wAfter w:w="598" w:type="pct"/>
          <w:trHeight w:val="20"/>
        </w:trPr>
        <w:tc>
          <w:tcPr>
            <w:tcW w:w="155" w:type="pct"/>
            <w:tcBorders>
              <w:top w:val="nil"/>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w:t>
            </w:r>
          </w:p>
        </w:tc>
        <w:tc>
          <w:tcPr>
            <w:tcW w:w="577"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rPr>
                <w:rFonts w:ascii="Arial" w:hAnsi="Arial" w:cs="Arial"/>
              </w:rPr>
            </w:pPr>
            <w:r w:rsidRPr="00E03CE4">
              <w:rPr>
                <w:rFonts w:ascii="Arial" w:hAnsi="Arial" w:cs="Arial"/>
              </w:rPr>
              <w:t>Наличие возможности населению осуществлять вызов экстренных оперативных служб по единому номеру «112»</w:t>
            </w:r>
          </w:p>
        </w:tc>
        <w:tc>
          <w:tcPr>
            <w:tcW w:w="375"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 нет</w:t>
            </w:r>
          </w:p>
        </w:tc>
        <w:tc>
          <w:tcPr>
            <w:tcW w:w="42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24" w:type="pct"/>
            <w:tcBorders>
              <w:top w:val="single" w:sz="4" w:space="0" w:color="auto"/>
              <w:left w:val="nil"/>
              <w:bottom w:val="single" w:sz="4" w:space="0" w:color="auto"/>
              <w:right w:val="nil"/>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24" w:type="pct"/>
            <w:tcBorders>
              <w:top w:val="nil"/>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nil"/>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nil"/>
              <w:left w:val="nil"/>
              <w:bottom w:val="single" w:sz="4" w:space="0" w:color="auto"/>
              <w:right w:val="single" w:sz="4" w:space="0" w:color="auto"/>
            </w:tcBorders>
            <w:shd w:val="clear" w:color="auto" w:fill="FFFFFF"/>
            <w:vAlign w:val="center"/>
          </w:tcPr>
          <w:p w:rsidR="008A3EB1" w:rsidRPr="00E03CE4" w:rsidRDefault="008A3EB1" w:rsidP="00B27E85">
            <w:pPr>
              <w:widowControl/>
              <w:autoSpaceDE/>
              <w:adjustRightInd/>
              <w:jc w:val="center"/>
              <w:rPr>
                <w:rFonts w:ascii="Arial" w:hAnsi="Arial" w:cs="Arial"/>
              </w:rPr>
            </w:pPr>
            <w:r w:rsidRPr="00E03CE4">
              <w:rPr>
                <w:rFonts w:ascii="Arial" w:hAnsi="Arial" w:cs="Arial"/>
              </w:rPr>
              <w:t>Да</w:t>
            </w:r>
          </w:p>
        </w:tc>
      </w:tr>
      <w:tr w:rsidR="008A3EB1" w:rsidRPr="00E03CE4" w:rsidTr="004D3198">
        <w:trPr>
          <w:gridAfter w:val="1"/>
          <w:wAfter w:w="75" w:type="pct"/>
          <w:trHeight w:val="20"/>
        </w:trPr>
        <w:tc>
          <w:tcPr>
            <w:tcW w:w="3189"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8A3EB1" w:rsidRPr="00E03CE4" w:rsidRDefault="008A3EB1" w:rsidP="00E03CE4">
            <w:pPr>
              <w:widowControl/>
              <w:autoSpaceDE/>
              <w:adjustRightInd/>
              <w:rPr>
                <w:rFonts w:ascii="Arial" w:hAnsi="Arial" w:cs="Arial"/>
                <w:bCs/>
                <w:color w:val="000000"/>
              </w:rPr>
            </w:pPr>
            <w:r w:rsidRPr="00E03CE4">
              <w:rPr>
                <w:rFonts w:ascii="Arial" w:hAnsi="Arial" w:cs="Arial"/>
                <w:bCs/>
              </w:rPr>
              <w:t xml:space="preserve">ПОДПРОГРАММА 2 </w:t>
            </w:r>
            <w:r w:rsidRPr="00E03CE4">
              <w:rPr>
                <w:rFonts w:ascii="Arial" w:hAnsi="Arial" w:cs="Arial"/>
                <w:bCs/>
                <w:color w:val="000000"/>
              </w:rPr>
              <w:t>«Оказание социальной помощи»</w:t>
            </w: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8A3EB1" w:rsidRPr="00E03CE4" w:rsidRDefault="008A3EB1" w:rsidP="00E03CE4">
            <w:pPr>
              <w:widowControl/>
              <w:autoSpaceDE/>
              <w:adjustRightInd/>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8A3EB1" w:rsidRPr="00E03CE4" w:rsidRDefault="008A3EB1" w:rsidP="00E03CE4">
            <w:pPr>
              <w:widowControl/>
              <w:autoSpaceDE/>
              <w:adjustRightInd/>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8A3EB1" w:rsidRPr="00E03CE4" w:rsidRDefault="008A3EB1" w:rsidP="00E03CE4">
            <w:pPr>
              <w:widowControl/>
              <w:autoSpaceDE/>
              <w:adjustRightInd/>
              <w:rPr>
                <w:rFonts w:ascii="Arial" w:hAnsi="Arial" w:cs="Arial"/>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rsidP="00B27E85">
            <w:pPr>
              <w:widowControl/>
              <w:autoSpaceDE/>
              <w:adjustRightInd/>
              <w:rPr>
                <w:rFonts w:ascii="Arial" w:hAnsi="Arial" w:cs="Arial"/>
              </w:rPr>
            </w:pPr>
          </w:p>
        </w:tc>
      </w:tr>
      <w:tr w:rsidR="008A3EB1" w:rsidRPr="00E03CE4" w:rsidTr="004D3198">
        <w:trPr>
          <w:gridAfter w:val="8"/>
          <w:wAfter w:w="598" w:type="pct"/>
          <w:trHeight w:val="20"/>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lastRenderedPageBreak/>
              <w:t>1</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rPr>
                <w:rFonts w:ascii="Arial" w:hAnsi="Arial" w:cs="Arial"/>
              </w:rPr>
            </w:pPr>
            <w:r w:rsidRPr="00E03CE4">
              <w:rPr>
                <w:rFonts w:ascii="Arial" w:hAnsi="Arial" w:cs="Arial"/>
              </w:rPr>
              <w:t>Соотношение численности обратившихся граждан за социальной поддержкой и получивших ее в рамках реализации подпрограммы</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E03CE4">
            <w:pPr>
              <w:widowControl/>
              <w:autoSpaceDE/>
              <w:adjustRightInd/>
              <w:jc w:val="center"/>
              <w:rPr>
                <w:rFonts w:ascii="Arial" w:hAnsi="Arial" w:cs="Arial"/>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8A3EB1" w:rsidRPr="00E03CE4" w:rsidRDefault="008A3EB1" w:rsidP="00B27E85">
            <w:pPr>
              <w:widowControl/>
              <w:autoSpaceDE/>
              <w:adjustRightInd/>
              <w:jc w:val="center"/>
              <w:rPr>
                <w:rFonts w:ascii="Arial" w:hAnsi="Arial" w:cs="Arial"/>
              </w:rPr>
            </w:pPr>
          </w:p>
        </w:tc>
      </w:tr>
      <w:tr w:rsidR="008A3EB1" w:rsidRPr="00E03CE4" w:rsidTr="004D3198">
        <w:trPr>
          <w:trHeight w:val="139"/>
        </w:trPr>
        <w:tc>
          <w:tcPr>
            <w:tcW w:w="3593" w:type="pct"/>
            <w:gridSpan w:val="9"/>
            <w:tcBorders>
              <w:top w:val="single" w:sz="4" w:space="0" w:color="auto"/>
              <w:left w:val="single" w:sz="4" w:space="0" w:color="auto"/>
              <w:bottom w:val="single" w:sz="4" w:space="0" w:color="auto"/>
              <w:right w:val="single" w:sz="4" w:space="0" w:color="auto"/>
            </w:tcBorders>
            <w:shd w:val="clear" w:color="auto" w:fill="FFFFFF"/>
            <w:hideMark/>
          </w:tcPr>
          <w:p w:rsidR="008A3EB1" w:rsidRPr="00E03CE4" w:rsidRDefault="008A3EB1" w:rsidP="00E03CE4">
            <w:pPr>
              <w:widowControl/>
              <w:autoSpaceDE/>
              <w:adjustRightInd/>
              <w:rPr>
                <w:rFonts w:ascii="Arial" w:hAnsi="Arial" w:cs="Arial"/>
                <w:bCs/>
              </w:rPr>
            </w:pPr>
            <w:r w:rsidRPr="00E03CE4">
              <w:rPr>
                <w:rFonts w:ascii="Arial" w:hAnsi="Arial" w:cs="Arial"/>
                <w:bCs/>
              </w:rPr>
              <w:t>ПОДПРОГРАММА 4 "Обеспечение реализации муниципальной программы"</w:t>
            </w: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8A3EB1" w:rsidRPr="00E03CE4" w:rsidRDefault="008A3EB1" w:rsidP="00E03CE4">
            <w:pPr>
              <w:widowControl/>
              <w:autoSpaceDE/>
              <w:adjustRightInd/>
              <w:rPr>
                <w:rFonts w:ascii="Arial" w:hAnsi="Arial" w:cs="Arial"/>
                <w:bCs/>
              </w:rPr>
            </w:pPr>
          </w:p>
        </w:tc>
        <w:tc>
          <w:tcPr>
            <w:tcW w:w="404" w:type="pct"/>
            <w:tcBorders>
              <w:top w:val="single" w:sz="4" w:space="0" w:color="auto"/>
              <w:left w:val="single" w:sz="4" w:space="0" w:color="auto"/>
              <w:bottom w:val="single" w:sz="4" w:space="0" w:color="auto"/>
              <w:right w:val="single" w:sz="4" w:space="0" w:color="auto"/>
            </w:tcBorders>
            <w:shd w:val="clear" w:color="auto" w:fill="FFFFFF"/>
          </w:tcPr>
          <w:p w:rsidR="008A3EB1" w:rsidRPr="00E03CE4" w:rsidRDefault="008A3EB1" w:rsidP="00E03CE4">
            <w:pPr>
              <w:widowControl/>
              <w:autoSpaceDE/>
              <w:adjustRightInd/>
              <w:rPr>
                <w:rFonts w:ascii="Arial" w:hAnsi="Arial" w:cs="Arial"/>
                <w:bCs/>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pPr>
              <w:widowControl/>
              <w:autoSpaceDE/>
              <w:autoSpaceDN/>
              <w:adjustRightInd/>
              <w:rPr>
                <w:rFonts w:ascii="Calibri" w:eastAsia="Calibri" w:hAnsi="Calibri"/>
              </w:rPr>
            </w:pPr>
          </w:p>
        </w:tc>
        <w:tc>
          <w:tcPr>
            <w:tcW w:w="75" w:type="pct"/>
          </w:tcPr>
          <w:p w:rsidR="008A3EB1" w:rsidRPr="00E03CE4" w:rsidRDefault="008A3EB1" w:rsidP="00B27E85">
            <w:pPr>
              <w:widowControl/>
              <w:autoSpaceDE/>
              <w:adjustRightInd/>
              <w:rPr>
                <w:rFonts w:ascii="Arial" w:hAnsi="Arial" w:cs="Arial"/>
                <w:bCs/>
              </w:rPr>
            </w:pPr>
          </w:p>
        </w:tc>
      </w:tr>
      <w:tr w:rsidR="008A3EB1" w:rsidRPr="00E03CE4" w:rsidTr="004D3198">
        <w:trPr>
          <w:gridAfter w:val="8"/>
          <w:wAfter w:w="598" w:type="pct"/>
          <w:trHeight w:val="441"/>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w:t>
            </w:r>
          </w:p>
        </w:tc>
        <w:tc>
          <w:tcPr>
            <w:tcW w:w="577"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jc w:val="both"/>
              <w:rPr>
                <w:rFonts w:ascii="Arial" w:hAnsi="Arial" w:cs="Arial"/>
              </w:rPr>
            </w:pPr>
            <w:r w:rsidRPr="00E03CE4">
              <w:rPr>
                <w:rFonts w:ascii="Arial" w:hAnsi="Arial" w:cs="Arial"/>
                <w:color w:val="000000"/>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375"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руб.</w:t>
            </w:r>
          </w:p>
        </w:tc>
        <w:tc>
          <w:tcPr>
            <w:tcW w:w="42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1547</w:t>
            </w:r>
          </w:p>
        </w:tc>
        <w:tc>
          <w:tcPr>
            <w:tcW w:w="424" w:type="pct"/>
            <w:tcBorders>
              <w:top w:val="single" w:sz="4" w:space="0" w:color="auto"/>
              <w:left w:val="nil"/>
              <w:bottom w:val="single" w:sz="4" w:space="0" w:color="auto"/>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1952</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1700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1750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1800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1900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2000</w:t>
            </w:r>
          </w:p>
        </w:tc>
        <w:tc>
          <w:tcPr>
            <w:tcW w:w="404" w:type="pct"/>
            <w:tcBorders>
              <w:top w:val="single" w:sz="4" w:space="0" w:color="auto"/>
              <w:left w:val="nil"/>
              <w:bottom w:val="single" w:sz="4" w:space="0" w:color="auto"/>
              <w:right w:val="single" w:sz="4" w:space="0" w:color="auto"/>
            </w:tcBorders>
            <w:shd w:val="clear" w:color="auto" w:fill="FFFFFF"/>
          </w:tcPr>
          <w:p w:rsidR="008A3EB1" w:rsidRPr="00E03CE4" w:rsidRDefault="008A3EB1" w:rsidP="00B27E85">
            <w:pPr>
              <w:widowControl/>
              <w:autoSpaceDE/>
              <w:adjustRightInd/>
              <w:jc w:val="center"/>
              <w:rPr>
                <w:rFonts w:ascii="Arial" w:hAnsi="Arial" w:cs="Arial"/>
              </w:rPr>
            </w:pPr>
            <w:r>
              <w:rPr>
                <w:rFonts w:ascii="Arial" w:hAnsi="Arial" w:cs="Arial"/>
              </w:rPr>
              <w:t>2010</w:t>
            </w:r>
          </w:p>
        </w:tc>
      </w:tr>
      <w:tr w:rsidR="008A3EB1" w:rsidRPr="00E03CE4" w:rsidTr="004D3198">
        <w:trPr>
          <w:gridAfter w:val="8"/>
          <w:wAfter w:w="598" w:type="pct"/>
          <w:trHeight w:val="20"/>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2</w:t>
            </w:r>
          </w:p>
        </w:tc>
        <w:tc>
          <w:tcPr>
            <w:tcW w:w="577"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ind w:left="50"/>
              <w:jc w:val="both"/>
              <w:rPr>
                <w:rFonts w:ascii="Arial" w:hAnsi="Arial" w:cs="Arial"/>
                <w:color w:val="000000"/>
                <w:shd w:val="clear" w:color="auto" w:fill="FFFFFF"/>
              </w:rPr>
            </w:pPr>
            <w:r w:rsidRPr="00E03CE4">
              <w:rPr>
                <w:rFonts w:ascii="Arial" w:hAnsi="Arial" w:cs="Arial"/>
              </w:rPr>
              <w:t xml:space="preserve">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w:t>
            </w:r>
            <w:r w:rsidRPr="00E03CE4">
              <w:rPr>
                <w:rFonts w:ascii="Arial" w:hAnsi="Arial" w:cs="Arial"/>
              </w:rPr>
              <w:lastRenderedPageBreak/>
              <w:t>самоуправление</w:t>
            </w:r>
          </w:p>
        </w:tc>
        <w:tc>
          <w:tcPr>
            <w:tcW w:w="375"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lastRenderedPageBreak/>
              <w:t>%</w:t>
            </w:r>
          </w:p>
        </w:tc>
        <w:tc>
          <w:tcPr>
            <w:tcW w:w="42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0</w:t>
            </w:r>
          </w:p>
        </w:tc>
        <w:tc>
          <w:tcPr>
            <w:tcW w:w="424" w:type="pct"/>
            <w:tcBorders>
              <w:top w:val="single" w:sz="4" w:space="0" w:color="auto"/>
              <w:left w:val="nil"/>
              <w:bottom w:val="single" w:sz="4" w:space="0" w:color="auto"/>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0</w:t>
            </w:r>
          </w:p>
        </w:tc>
        <w:tc>
          <w:tcPr>
            <w:tcW w:w="404" w:type="pct"/>
            <w:tcBorders>
              <w:top w:val="single" w:sz="4" w:space="0" w:color="auto"/>
              <w:left w:val="nil"/>
              <w:bottom w:val="single" w:sz="4" w:space="0" w:color="auto"/>
              <w:right w:val="single" w:sz="4" w:space="0" w:color="auto"/>
            </w:tcBorders>
            <w:shd w:val="clear" w:color="auto" w:fill="FFFFFF"/>
          </w:tcPr>
          <w:p w:rsidR="008A3EB1" w:rsidRPr="00E03CE4" w:rsidRDefault="008A3EB1" w:rsidP="00E03CE4">
            <w:pPr>
              <w:widowControl/>
              <w:autoSpaceDE/>
              <w:adjustRightInd/>
              <w:jc w:val="center"/>
              <w:rPr>
                <w:rFonts w:ascii="Arial" w:hAnsi="Arial" w:cs="Arial"/>
              </w:rPr>
            </w:pPr>
            <w:r>
              <w:rPr>
                <w:rFonts w:ascii="Arial" w:hAnsi="Arial" w:cs="Arial"/>
              </w:rPr>
              <w:t>0</w:t>
            </w:r>
          </w:p>
        </w:tc>
        <w:tc>
          <w:tcPr>
            <w:tcW w:w="404" w:type="pct"/>
            <w:tcBorders>
              <w:top w:val="single" w:sz="4" w:space="0" w:color="auto"/>
              <w:left w:val="nil"/>
              <w:bottom w:val="single" w:sz="4" w:space="0" w:color="auto"/>
              <w:right w:val="single" w:sz="4" w:space="0" w:color="auto"/>
            </w:tcBorders>
            <w:shd w:val="clear" w:color="auto" w:fill="FFFFFF"/>
          </w:tcPr>
          <w:p w:rsidR="008A3EB1" w:rsidRPr="00E03CE4" w:rsidRDefault="008A3EB1" w:rsidP="00B27E85">
            <w:pPr>
              <w:widowControl/>
              <w:autoSpaceDE/>
              <w:adjustRightInd/>
              <w:jc w:val="center"/>
              <w:rPr>
                <w:rFonts w:ascii="Arial" w:hAnsi="Arial" w:cs="Arial"/>
              </w:rPr>
            </w:pPr>
            <w:r>
              <w:rPr>
                <w:rFonts w:ascii="Arial" w:hAnsi="Arial" w:cs="Arial"/>
              </w:rPr>
              <w:t>0</w:t>
            </w:r>
          </w:p>
        </w:tc>
      </w:tr>
      <w:tr w:rsidR="008A3EB1" w:rsidRPr="00E03CE4" w:rsidTr="004D3198">
        <w:trPr>
          <w:gridAfter w:val="8"/>
          <w:wAfter w:w="598" w:type="pct"/>
          <w:trHeight w:val="20"/>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lastRenderedPageBreak/>
              <w:t>3</w:t>
            </w:r>
          </w:p>
        </w:tc>
        <w:tc>
          <w:tcPr>
            <w:tcW w:w="577"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jc w:val="both"/>
              <w:rPr>
                <w:rFonts w:ascii="Arial" w:eastAsia="Calibri" w:hAnsi="Arial" w:cs="Arial"/>
              </w:rPr>
            </w:pPr>
            <w:r w:rsidRPr="00E03CE4">
              <w:rPr>
                <w:rFonts w:ascii="Arial" w:eastAsia="Calibri" w:hAnsi="Arial" w:cs="Arial"/>
              </w:rPr>
              <w:t>Уровень исполнения плановых назначений по расходам на реализацию подпрограммы</w:t>
            </w:r>
          </w:p>
        </w:tc>
        <w:tc>
          <w:tcPr>
            <w:tcW w:w="375"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w:t>
            </w:r>
          </w:p>
        </w:tc>
        <w:tc>
          <w:tcPr>
            <w:tcW w:w="42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97,2</w:t>
            </w:r>
          </w:p>
        </w:tc>
        <w:tc>
          <w:tcPr>
            <w:tcW w:w="424" w:type="pct"/>
            <w:tcBorders>
              <w:top w:val="single" w:sz="4" w:space="0" w:color="auto"/>
              <w:left w:val="nil"/>
              <w:bottom w:val="single" w:sz="4" w:space="0" w:color="auto"/>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96</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97</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98</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99</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100</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100</w:t>
            </w:r>
          </w:p>
        </w:tc>
        <w:tc>
          <w:tcPr>
            <w:tcW w:w="404" w:type="pct"/>
            <w:tcBorders>
              <w:top w:val="single" w:sz="4" w:space="0" w:color="auto"/>
              <w:left w:val="nil"/>
              <w:bottom w:val="single" w:sz="4" w:space="0" w:color="auto"/>
              <w:right w:val="single" w:sz="4" w:space="0" w:color="auto"/>
            </w:tcBorders>
            <w:shd w:val="clear" w:color="auto" w:fill="FFFFFF"/>
          </w:tcPr>
          <w:p w:rsidR="008A3EB1" w:rsidRPr="00E03CE4" w:rsidRDefault="008A3EB1" w:rsidP="008A3EB1">
            <w:pPr>
              <w:widowControl/>
              <w:autoSpaceDE/>
              <w:adjustRightInd/>
              <w:jc w:val="center"/>
              <w:rPr>
                <w:rFonts w:ascii="Arial" w:hAnsi="Arial" w:cs="Arial"/>
              </w:rPr>
            </w:pPr>
            <w:r>
              <w:rPr>
                <w:rFonts w:ascii="Arial" w:hAnsi="Arial" w:cs="Arial"/>
              </w:rPr>
              <w:t>100</w:t>
            </w:r>
          </w:p>
        </w:tc>
      </w:tr>
      <w:tr w:rsidR="008A3EB1" w:rsidRPr="00E03CE4" w:rsidTr="004D3198">
        <w:trPr>
          <w:gridAfter w:val="8"/>
          <w:wAfter w:w="598" w:type="pct"/>
          <w:trHeight w:val="20"/>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4</w:t>
            </w:r>
          </w:p>
        </w:tc>
        <w:tc>
          <w:tcPr>
            <w:tcW w:w="577"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rPr>
                <w:rFonts w:ascii="Arial" w:hAnsi="Arial" w:cs="Arial"/>
              </w:rPr>
            </w:pPr>
            <w:r w:rsidRPr="00E03CE4">
              <w:rPr>
                <w:rFonts w:ascii="Arial" w:hAnsi="Arial" w:cs="Arial"/>
              </w:rPr>
              <w:t>Своевременность предоставления отчетности</w:t>
            </w:r>
          </w:p>
        </w:tc>
        <w:tc>
          <w:tcPr>
            <w:tcW w:w="375"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 нет</w:t>
            </w:r>
          </w:p>
        </w:tc>
        <w:tc>
          <w:tcPr>
            <w:tcW w:w="42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24" w:type="pct"/>
            <w:tcBorders>
              <w:top w:val="single" w:sz="4" w:space="0" w:color="auto"/>
              <w:left w:val="nil"/>
              <w:bottom w:val="single" w:sz="4" w:space="0" w:color="auto"/>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tcPr>
          <w:p w:rsidR="008A3EB1" w:rsidRPr="00E03CE4" w:rsidRDefault="008A3EB1" w:rsidP="008A3EB1">
            <w:pPr>
              <w:widowControl/>
              <w:autoSpaceDE/>
              <w:adjustRightInd/>
              <w:jc w:val="center"/>
              <w:rPr>
                <w:rFonts w:ascii="Arial" w:hAnsi="Arial" w:cs="Arial"/>
              </w:rPr>
            </w:pPr>
            <w:r>
              <w:rPr>
                <w:rFonts w:ascii="Arial" w:hAnsi="Arial" w:cs="Arial"/>
              </w:rPr>
              <w:t>Да</w:t>
            </w:r>
          </w:p>
        </w:tc>
      </w:tr>
      <w:tr w:rsidR="008A3EB1" w:rsidRPr="00E03CE4" w:rsidTr="004D3198">
        <w:trPr>
          <w:gridAfter w:val="8"/>
          <w:wAfter w:w="598" w:type="pct"/>
          <w:trHeight w:val="20"/>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5</w:t>
            </w:r>
          </w:p>
        </w:tc>
        <w:tc>
          <w:tcPr>
            <w:tcW w:w="577"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both"/>
              <w:rPr>
                <w:rFonts w:ascii="Arial" w:hAnsi="Arial" w:cs="Arial"/>
              </w:rPr>
            </w:pPr>
            <w:r w:rsidRPr="00E03CE4">
              <w:rPr>
                <w:rFonts w:ascii="Arial" w:hAnsi="Arial" w:cs="Arial"/>
              </w:rPr>
              <w:t>Отсутствие просроченной кредиторской задолженности</w:t>
            </w:r>
          </w:p>
        </w:tc>
        <w:tc>
          <w:tcPr>
            <w:tcW w:w="375"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 нет</w:t>
            </w:r>
          </w:p>
        </w:tc>
        <w:tc>
          <w:tcPr>
            <w:tcW w:w="424" w:type="pct"/>
            <w:tcBorders>
              <w:top w:val="single" w:sz="4" w:space="0" w:color="auto"/>
              <w:left w:val="nil"/>
              <w:bottom w:val="single" w:sz="4" w:space="0" w:color="auto"/>
              <w:right w:val="single" w:sz="4" w:space="0" w:color="auto"/>
            </w:tcBorders>
            <w:shd w:val="clear" w:color="auto" w:fill="FFFFFF"/>
            <w:vAlign w:val="center"/>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24" w:type="pct"/>
            <w:tcBorders>
              <w:top w:val="single" w:sz="4" w:space="0" w:color="auto"/>
              <w:left w:val="nil"/>
              <w:bottom w:val="single" w:sz="4" w:space="0" w:color="auto"/>
              <w:right w:val="nil"/>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hideMark/>
          </w:tcPr>
          <w:p w:rsidR="008A3EB1" w:rsidRPr="00E03CE4" w:rsidRDefault="008A3EB1" w:rsidP="00E03CE4">
            <w:pPr>
              <w:widowControl/>
              <w:autoSpaceDE/>
              <w:adjustRightInd/>
              <w:jc w:val="center"/>
              <w:rPr>
                <w:rFonts w:ascii="Arial" w:hAnsi="Arial" w:cs="Arial"/>
              </w:rPr>
            </w:pPr>
            <w:r w:rsidRPr="00E03CE4">
              <w:rPr>
                <w:rFonts w:ascii="Arial" w:hAnsi="Arial" w:cs="Arial"/>
              </w:rPr>
              <w:t>да</w:t>
            </w:r>
          </w:p>
        </w:tc>
        <w:tc>
          <w:tcPr>
            <w:tcW w:w="404" w:type="pct"/>
            <w:tcBorders>
              <w:top w:val="single" w:sz="4" w:space="0" w:color="auto"/>
              <w:left w:val="nil"/>
              <w:bottom w:val="single" w:sz="4" w:space="0" w:color="auto"/>
              <w:right w:val="single" w:sz="4" w:space="0" w:color="auto"/>
            </w:tcBorders>
            <w:shd w:val="clear" w:color="auto" w:fill="FFFFFF"/>
          </w:tcPr>
          <w:p w:rsidR="008A3EB1" w:rsidRPr="00E03CE4" w:rsidRDefault="008A3EB1" w:rsidP="008A3EB1">
            <w:pPr>
              <w:widowControl/>
              <w:autoSpaceDE/>
              <w:adjustRightInd/>
              <w:jc w:val="center"/>
              <w:rPr>
                <w:rFonts w:ascii="Arial" w:hAnsi="Arial" w:cs="Arial"/>
              </w:rPr>
            </w:pPr>
            <w:r>
              <w:rPr>
                <w:rFonts w:ascii="Arial" w:hAnsi="Arial" w:cs="Arial"/>
              </w:rPr>
              <w:t>да</w:t>
            </w:r>
          </w:p>
        </w:tc>
      </w:tr>
    </w:tbl>
    <w:p w:rsidR="00E03CE4" w:rsidRPr="00E03CE4" w:rsidRDefault="00E03CE4" w:rsidP="00E03CE4">
      <w:pPr>
        <w:widowControl/>
        <w:autoSpaceDE/>
        <w:adjustRightInd/>
        <w:jc w:val="both"/>
        <w:rPr>
          <w:rFonts w:ascii="Arial" w:hAnsi="Arial" w:cs="Arial"/>
          <w:sz w:val="24"/>
          <w:szCs w:val="24"/>
        </w:rPr>
      </w:pPr>
    </w:p>
    <w:p w:rsidR="00E03CE4" w:rsidRPr="00E03CE4" w:rsidRDefault="00E03CE4" w:rsidP="00E03CE4">
      <w:pPr>
        <w:widowControl/>
        <w:autoSpaceDE/>
        <w:adjustRightInd/>
        <w:ind w:left="9639"/>
        <w:rPr>
          <w:rFonts w:ascii="Arial" w:hAnsi="Arial" w:cs="Arial"/>
          <w:sz w:val="24"/>
          <w:szCs w:val="24"/>
        </w:rPr>
      </w:pPr>
      <w:r w:rsidRPr="00E03CE4">
        <w:rPr>
          <w:rFonts w:ascii="Arial" w:hAnsi="Arial" w:cs="Arial"/>
          <w:sz w:val="24"/>
          <w:szCs w:val="24"/>
        </w:rPr>
        <w:br w:type="page"/>
      </w:r>
      <w:r w:rsidRPr="00E03CE4">
        <w:rPr>
          <w:rFonts w:ascii="Arial" w:hAnsi="Arial" w:cs="Arial"/>
          <w:sz w:val="24"/>
          <w:szCs w:val="24"/>
        </w:rPr>
        <w:lastRenderedPageBreak/>
        <w:t>Приложение 2</w:t>
      </w:r>
    </w:p>
    <w:p w:rsidR="00E03CE4" w:rsidRPr="00E03CE4" w:rsidRDefault="00E03CE4" w:rsidP="00E03CE4">
      <w:pPr>
        <w:widowControl/>
        <w:autoSpaceDE/>
        <w:adjustRightInd/>
        <w:ind w:left="9639"/>
        <w:rPr>
          <w:rFonts w:ascii="Arial" w:hAnsi="Arial" w:cs="Arial"/>
          <w:sz w:val="24"/>
          <w:szCs w:val="24"/>
        </w:rPr>
      </w:pPr>
      <w:r w:rsidRPr="00E03CE4">
        <w:rPr>
          <w:rFonts w:ascii="Arial" w:hAnsi="Arial" w:cs="Arial"/>
          <w:sz w:val="24"/>
          <w:szCs w:val="24"/>
        </w:rPr>
        <w:t>к муниципальной программе</w:t>
      </w:r>
    </w:p>
    <w:p w:rsidR="00E03CE4" w:rsidRPr="00E03CE4" w:rsidRDefault="00E03CE4" w:rsidP="00E03CE4">
      <w:pPr>
        <w:widowControl/>
        <w:autoSpaceDE/>
        <w:adjustRightInd/>
        <w:jc w:val="right"/>
        <w:rPr>
          <w:rFonts w:ascii="Arial" w:hAnsi="Arial" w:cs="Arial"/>
          <w:sz w:val="24"/>
          <w:szCs w:val="24"/>
        </w:rPr>
      </w:pPr>
    </w:p>
    <w:p w:rsidR="00E03CE4" w:rsidRPr="00E03CE4" w:rsidRDefault="00E03CE4" w:rsidP="00E03CE4">
      <w:pPr>
        <w:widowControl/>
        <w:autoSpaceDE/>
        <w:adjustRightInd/>
        <w:jc w:val="center"/>
        <w:rPr>
          <w:rFonts w:ascii="Arial" w:hAnsi="Arial" w:cs="Arial"/>
          <w:bCs/>
          <w:sz w:val="24"/>
          <w:szCs w:val="24"/>
        </w:rPr>
      </w:pPr>
      <w:r w:rsidRPr="00E03CE4">
        <w:rPr>
          <w:rFonts w:ascii="Arial" w:hAnsi="Arial" w:cs="Arial"/>
          <w:bCs/>
          <w:sz w:val="24"/>
          <w:szCs w:val="24"/>
        </w:rPr>
        <w:t xml:space="preserve">Расходы бюджета </w:t>
      </w:r>
      <w:proofErr w:type="spellStart"/>
      <w:r w:rsidRPr="00E03CE4">
        <w:rPr>
          <w:rFonts w:ascii="Arial" w:hAnsi="Arial" w:cs="Arial"/>
          <w:bCs/>
          <w:sz w:val="24"/>
          <w:szCs w:val="24"/>
        </w:rPr>
        <w:t>Староведугского</w:t>
      </w:r>
      <w:proofErr w:type="spellEnd"/>
      <w:r w:rsidRPr="00E03CE4">
        <w:rPr>
          <w:rFonts w:ascii="Arial" w:hAnsi="Arial" w:cs="Arial"/>
          <w:bCs/>
          <w:sz w:val="24"/>
          <w:szCs w:val="24"/>
        </w:rPr>
        <w:t xml:space="preserve"> сельского поселения на реализацию муниципальной программы</w:t>
      </w:r>
    </w:p>
    <w:p w:rsidR="00E03CE4" w:rsidRPr="00E03CE4" w:rsidRDefault="00E03CE4" w:rsidP="00E03CE4">
      <w:pPr>
        <w:widowControl/>
        <w:autoSpaceDE/>
        <w:adjustRightInd/>
        <w:jc w:val="center"/>
        <w:rPr>
          <w:rFonts w:ascii="Arial" w:hAnsi="Arial" w:cs="Arial"/>
          <w:bCs/>
          <w:sz w:val="24"/>
          <w:szCs w:val="24"/>
        </w:rPr>
      </w:pPr>
      <w:r w:rsidRPr="00E03CE4">
        <w:rPr>
          <w:rFonts w:ascii="Arial" w:hAnsi="Arial" w:cs="Arial"/>
          <w:bCs/>
          <w:sz w:val="24"/>
          <w:szCs w:val="24"/>
        </w:rPr>
        <w:t>«Муниципальное управление»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1643"/>
        <w:gridCol w:w="1597"/>
        <w:gridCol w:w="1252"/>
        <w:gridCol w:w="1252"/>
        <w:gridCol w:w="1252"/>
        <w:gridCol w:w="1252"/>
        <w:gridCol w:w="1252"/>
        <w:gridCol w:w="1252"/>
        <w:gridCol w:w="1252"/>
        <w:gridCol w:w="1252"/>
      </w:tblGrid>
      <w:tr w:rsidR="00E03CE4" w:rsidRPr="00E03CE4" w:rsidTr="004D3198">
        <w:trPr>
          <w:trHeight w:val="381"/>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E03CE4" w:rsidRPr="00E03CE4" w:rsidRDefault="00E03CE4" w:rsidP="00E03CE4">
            <w:pPr>
              <w:widowControl/>
              <w:jc w:val="both"/>
              <w:outlineLvl w:val="1"/>
              <w:rPr>
                <w:rFonts w:ascii="Arial" w:hAnsi="Arial" w:cs="Arial"/>
              </w:rPr>
            </w:pPr>
            <w:r w:rsidRPr="00E03CE4">
              <w:rPr>
                <w:rFonts w:ascii="Arial" w:hAnsi="Arial" w:cs="Arial"/>
              </w:rPr>
              <w:t>Статус</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E03CE4" w:rsidRPr="00E03CE4" w:rsidRDefault="00E03CE4" w:rsidP="00E03CE4">
            <w:pPr>
              <w:widowControl/>
              <w:jc w:val="both"/>
              <w:outlineLvl w:val="1"/>
              <w:rPr>
                <w:rFonts w:ascii="Arial" w:hAnsi="Arial" w:cs="Arial"/>
              </w:rPr>
            </w:pPr>
            <w:r w:rsidRPr="00E03CE4">
              <w:rPr>
                <w:rFonts w:ascii="Arial" w:hAnsi="Arial" w:cs="Arial"/>
              </w:rPr>
              <w:t>Наименование муниципальной программы, подпрограммы, основного мероприятия</w:t>
            </w:r>
          </w:p>
        </w:tc>
        <w:tc>
          <w:tcPr>
            <w:tcW w:w="540" w:type="pct"/>
            <w:vMerge w:val="restart"/>
            <w:tcBorders>
              <w:top w:val="single" w:sz="4" w:space="0" w:color="000000"/>
              <w:left w:val="single" w:sz="4" w:space="0" w:color="000000"/>
              <w:bottom w:val="single" w:sz="4" w:space="0" w:color="000000"/>
              <w:right w:val="single" w:sz="4" w:space="0" w:color="000000"/>
            </w:tcBorders>
            <w:hideMark/>
          </w:tcPr>
          <w:p w:rsidR="00E03CE4" w:rsidRPr="00E03CE4" w:rsidRDefault="00E03CE4" w:rsidP="00E03CE4">
            <w:pPr>
              <w:widowControl/>
              <w:jc w:val="both"/>
              <w:outlineLvl w:val="1"/>
              <w:rPr>
                <w:rFonts w:ascii="Arial" w:hAnsi="Arial" w:cs="Arial"/>
              </w:rPr>
            </w:pPr>
            <w:r w:rsidRPr="00E03CE4">
              <w:rPr>
                <w:rFonts w:ascii="Arial" w:hAnsi="Arial" w:cs="Arial"/>
              </w:rPr>
              <w:t>Наименование ответственного исполнителя, исполнителя-главного распорядителя средств бюджета сельского поселения</w:t>
            </w:r>
          </w:p>
          <w:p w:rsidR="00E03CE4" w:rsidRPr="00E03CE4" w:rsidRDefault="00E03CE4" w:rsidP="00E03CE4">
            <w:pPr>
              <w:widowControl/>
              <w:jc w:val="both"/>
              <w:outlineLvl w:val="1"/>
              <w:rPr>
                <w:rFonts w:ascii="Arial" w:hAnsi="Arial" w:cs="Arial"/>
              </w:rPr>
            </w:pPr>
            <w:r w:rsidRPr="00E03CE4">
              <w:rPr>
                <w:rFonts w:ascii="Arial" w:hAnsi="Arial" w:cs="Arial"/>
              </w:rPr>
              <w:t>(далее – ГРБС)</w:t>
            </w:r>
          </w:p>
        </w:tc>
        <w:tc>
          <w:tcPr>
            <w:tcW w:w="3387" w:type="pct"/>
            <w:gridSpan w:val="8"/>
            <w:tcBorders>
              <w:top w:val="single" w:sz="4" w:space="0" w:color="000000"/>
              <w:left w:val="single" w:sz="4" w:space="0" w:color="000000"/>
              <w:bottom w:val="single" w:sz="4" w:space="0" w:color="000000"/>
              <w:right w:val="single" w:sz="4" w:space="0" w:color="000000"/>
            </w:tcBorders>
            <w:hideMark/>
          </w:tcPr>
          <w:p w:rsidR="00E03CE4" w:rsidRPr="00E03CE4" w:rsidRDefault="00E03CE4" w:rsidP="00E03CE4">
            <w:pPr>
              <w:widowControl/>
              <w:jc w:val="both"/>
              <w:outlineLvl w:val="1"/>
              <w:rPr>
                <w:rFonts w:ascii="Arial" w:hAnsi="Arial" w:cs="Arial"/>
              </w:rPr>
            </w:pPr>
            <w:r w:rsidRPr="00E03CE4">
              <w:rPr>
                <w:rFonts w:ascii="Arial" w:hAnsi="Arial" w:cs="Arial"/>
              </w:rPr>
              <w:t>Расходы бюджета по годам реализации муниципальной программы, тыс. рублей</w:t>
            </w:r>
          </w:p>
        </w:tc>
      </w:tr>
      <w:tr w:rsidR="00CD6F34" w:rsidRPr="00E03CE4" w:rsidTr="004D3198">
        <w:trPr>
          <w:trHeight w:val="1912"/>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8A3EB1" w:rsidRPr="00E03CE4" w:rsidRDefault="008A3EB1"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8A3EB1" w:rsidRPr="00E03CE4" w:rsidRDefault="008A3EB1" w:rsidP="00E03CE4">
            <w:pPr>
              <w:widowControl/>
              <w:autoSpaceDE/>
              <w:autoSpaceDN/>
              <w:adjustRightInd/>
              <w:rPr>
                <w:rFonts w:ascii="Arial" w:hAnsi="Arial" w:cs="Arial"/>
              </w:rPr>
            </w:pPr>
          </w:p>
        </w:tc>
        <w:tc>
          <w:tcPr>
            <w:tcW w:w="540" w:type="pct"/>
            <w:vMerge/>
            <w:tcBorders>
              <w:top w:val="single" w:sz="4" w:space="0" w:color="000000"/>
              <w:left w:val="single" w:sz="4" w:space="0" w:color="000000"/>
              <w:bottom w:val="single" w:sz="4" w:space="0" w:color="000000"/>
              <w:right w:val="single" w:sz="4" w:space="0" w:color="000000"/>
            </w:tcBorders>
            <w:vAlign w:val="center"/>
            <w:hideMark/>
          </w:tcPr>
          <w:p w:rsidR="008A3EB1" w:rsidRPr="00E03CE4" w:rsidRDefault="008A3EB1" w:rsidP="00E03CE4">
            <w:pPr>
              <w:widowControl/>
              <w:autoSpaceDE/>
              <w:autoSpaceDN/>
              <w:adjustRightInd/>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2020</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(первый год</w:t>
            </w:r>
            <w:proofErr w:type="gramEnd"/>
          </w:p>
          <w:p w:rsidR="008A3EB1" w:rsidRPr="00E03CE4" w:rsidRDefault="008A3EB1" w:rsidP="00E03CE4">
            <w:pPr>
              <w:widowControl/>
              <w:jc w:val="both"/>
              <w:outlineLvl w:val="1"/>
              <w:rPr>
                <w:rFonts w:ascii="Arial" w:hAnsi="Arial" w:cs="Arial"/>
              </w:rPr>
            </w:pPr>
            <w:r w:rsidRPr="00E03CE4">
              <w:rPr>
                <w:rFonts w:ascii="Arial" w:hAnsi="Arial" w:cs="Arial"/>
              </w:rPr>
              <w:t>реализации)</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2021</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(второй год</w:t>
            </w:r>
            <w:proofErr w:type="gramEnd"/>
          </w:p>
          <w:p w:rsidR="008A3EB1" w:rsidRPr="00E03CE4" w:rsidRDefault="008A3EB1" w:rsidP="00E03CE4">
            <w:pPr>
              <w:widowControl/>
              <w:jc w:val="both"/>
              <w:outlineLvl w:val="1"/>
              <w:rPr>
                <w:rFonts w:ascii="Arial" w:hAnsi="Arial" w:cs="Arial"/>
              </w:rPr>
            </w:pPr>
            <w:r w:rsidRPr="00E03CE4">
              <w:rPr>
                <w:rFonts w:ascii="Arial" w:hAnsi="Arial" w:cs="Arial"/>
              </w:rPr>
              <w:t>реализации)</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2022</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(третий год</w:t>
            </w:r>
            <w:proofErr w:type="gramEnd"/>
          </w:p>
          <w:p w:rsidR="008A3EB1" w:rsidRPr="00E03CE4" w:rsidRDefault="008A3EB1" w:rsidP="00E03CE4">
            <w:pPr>
              <w:widowControl/>
              <w:jc w:val="both"/>
              <w:outlineLvl w:val="1"/>
              <w:rPr>
                <w:rFonts w:ascii="Arial" w:hAnsi="Arial" w:cs="Arial"/>
              </w:rPr>
            </w:pPr>
            <w:r w:rsidRPr="00E03CE4">
              <w:rPr>
                <w:rFonts w:ascii="Arial" w:hAnsi="Arial" w:cs="Arial"/>
              </w:rPr>
              <w:t>реализации)</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2023</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(четвертый год</w:t>
            </w:r>
            <w:proofErr w:type="gramEnd"/>
          </w:p>
          <w:p w:rsidR="008A3EB1" w:rsidRPr="00E03CE4" w:rsidRDefault="008A3EB1" w:rsidP="00E03CE4">
            <w:pPr>
              <w:widowControl/>
              <w:jc w:val="both"/>
              <w:outlineLvl w:val="1"/>
              <w:rPr>
                <w:rFonts w:ascii="Arial" w:hAnsi="Arial" w:cs="Arial"/>
              </w:rPr>
            </w:pPr>
            <w:r w:rsidRPr="00E03CE4">
              <w:rPr>
                <w:rFonts w:ascii="Arial" w:hAnsi="Arial" w:cs="Arial"/>
              </w:rPr>
              <w:t>реализации)</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2024</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(пятый год</w:t>
            </w:r>
            <w:proofErr w:type="gramEnd"/>
          </w:p>
          <w:p w:rsidR="008A3EB1" w:rsidRPr="00E03CE4" w:rsidRDefault="008A3EB1" w:rsidP="00E03CE4">
            <w:pPr>
              <w:widowControl/>
              <w:jc w:val="both"/>
              <w:outlineLvl w:val="1"/>
              <w:rPr>
                <w:rFonts w:ascii="Arial" w:hAnsi="Arial" w:cs="Arial"/>
              </w:rPr>
            </w:pPr>
            <w:r w:rsidRPr="00E03CE4">
              <w:rPr>
                <w:rFonts w:ascii="Arial" w:hAnsi="Arial" w:cs="Arial"/>
              </w:rPr>
              <w:t>реализации)</w:t>
            </w:r>
          </w:p>
        </w:tc>
        <w:tc>
          <w:tcPr>
            <w:tcW w:w="423" w:type="pct"/>
            <w:tcBorders>
              <w:top w:val="single" w:sz="4" w:space="0" w:color="000000"/>
              <w:left w:val="single" w:sz="4" w:space="0" w:color="000000"/>
              <w:bottom w:val="single" w:sz="4" w:space="0" w:color="000000"/>
              <w:right w:val="single" w:sz="4" w:space="0" w:color="auto"/>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2025</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(шестой год</w:t>
            </w:r>
            <w:proofErr w:type="gramEnd"/>
          </w:p>
          <w:p w:rsidR="008A3EB1" w:rsidRPr="00E03CE4" w:rsidRDefault="008A3EB1" w:rsidP="00E03CE4">
            <w:pPr>
              <w:widowControl/>
              <w:jc w:val="both"/>
              <w:outlineLvl w:val="1"/>
              <w:rPr>
                <w:rFonts w:ascii="Arial" w:hAnsi="Arial" w:cs="Arial"/>
              </w:rPr>
            </w:pPr>
            <w:r w:rsidRPr="00E03CE4">
              <w:rPr>
                <w:rFonts w:ascii="Arial" w:hAnsi="Arial" w:cs="Arial"/>
              </w:rPr>
              <w:t>реализации)</w:t>
            </w:r>
          </w:p>
        </w:tc>
        <w:tc>
          <w:tcPr>
            <w:tcW w:w="423" w:type="pct"/>
            <w:tcBorders>
              <w:top w:val="single" w:sz="4" w:space="0" w:color="000000"/>
              <w:left w:val="single" w:sz="4" w:space="0" w:color="auto"/>
              <w:bottom w:val="single" w:sz="4" w:space="0" w:color="000000"/>
              <w:right w:val="single" w:sz="4" w:space="0" w:color="auto"/>
            </w:tcBorders>
          </w:tcPr>
          <w:p w:rsidR="008A3EB1" w:rsidRPr="00E03CE4" w:rsidRDefault="008A3EB1" w:rsidP="00E03CE4">
            <w:pPr>
              <w:widowControl/>
              <w:jc w:val="both"/>
              <w:outlineLvl w:val="1"/>
              <w:rPr>
                <w:rFonts w:ascii="Arial" w:hAnsi="Arial" w:cs="Arial"/>
              </w:rPr>
            </w:pPr>
            <w:r w:rsidRPr="00E03CE4">
              <w:rPr>
                <w:rFonts w:ascii="Arial" w:hAnsi="Arial" w:cs="Arial"/>
              </w:rPr>
              <w:t>2026</w:t>
            </w:r>
          </w:p>
          <w:p w:rsidR="008A3EB1" w:rsidRPr="00E03CE4" w:rsidRDefault="008A3EB1" w:rsidP="00E03CE4">
            <w:pPr>
              <w:widowControl/>
              <w:jc w:val="both"/>
              <w:outlineLvl w:val="1"/>
              <w:rPr>
                <w:rFonts w:ascii="Arial" w:hAnsi="Arial" w:cs="Arial"/>
              </w:rPr>
            </w:pPr>
            <w:proofErr w:type="gramStart"/>
            <w:r w:rsidRPr="00E03CE4">
              <w:rPr>
                <w:rFonts w:ascii="Arial" w:hAnsi="Arial" w:cs="Arial"/>
              </w:rPr>
              <w:t>(седьмой год</w:t>
            </w:r>
            <w:proofErr w:type="gramEnd"/>
          </w:p>
          <w:p w:rsidR="008A3EB1" w:rsidRPr="00E03CE4" w:rsidRDefault="008A3EB1" w:rsidP="00E03CE4">
            <w:pPr>
              <w:widowControl/>
              <w:autoSpaceDE/>
              <w:adjustRightInd/>
              <w:rPr>
                <w:rFonts w:ascii="Arial" w:hAnsi="Arial" w:cs="Arial"/>
              </w:rPr>
            </w:pPr>
            <w:r w:rsidRPr="00E03CE4">
              <w:rPr>
                <w:rFonts w:ascii="Arial" w:hAnsi="Arial" w:cs="Arial"/>
              </w:rPr>
              <w:t>реализации)</w:t>
            </w:r>
          </w:p>
          <w:p w:rsidR="008A3EB1" w:rsidRPr="00E03CE4" w:rsidRDefault="008A3EB1"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8A3EB1" w:rsidRPr="00E03CE4" w:rsidRDefault="00CD6F34" w:rsidP="008A3EB1">
            <w:pPr>
              <w:widowControl/>
              <w:jc w:val="both"/>
              <w:outlineLvl w:val="1"/>
              <w:rPr>
                <w:rFonts w:ascii="Arial" w:hAnsi="Arial" w:cs="Arial"/>
              </w:rPr>
            </w:pPr>
            <w:r>
              <w:rPr>
                <w:rFonts w:ascii="Arial" w:hAnsi="Arial" w:cs="Arial"/>
              </w:rPr>
              <w:t>2027</w:t>
            </w:r>
          </w:p>
          <w:p w:rsidR="008A3EB1" w:rsidRPr="00E03CE4" w:rsidRDefault="00CD6F34" w:rsidP="008A3EB1">
            <w:pPr>
              <w:widowControl/>
              <w:jc w:val="both"/>
              <w:outlineLvl w:val="1"/>
              <w:rPr>
                <w:rFonts w:ascii="Arial" w:hAnsi="Arial" w:cs="Arial"/>
              </w:rPr>
            </w:pPr>
            <w:proofErr w:type="gramStart"/>
            <w:r>
              <w:rPr>
                <w:rFonts w:ascii="Arial" w:hAnsi="Arial" w:cs="Arial"/>
              </w:rPr>
              <w:t>(вос</w:t>
            </w:r>
            <w:r w:rsidR="008A3EB1" w:rsidRPr="00E03CE4">
              <w:rPr>
                <w:rFonts w:ascii="Arial" w:hAnsi="Arial" w:cs="Arial"/>
              </w:rPr>
              <w:t>ьмой год</w:t>
            </w:r>
            <w:proofErr w:type="gramEnd"/>
          </w:p>
          <w:p w:rsidR="008A3EB1" w:rsidRPr="00E03CE4" w:rsidRDefault="008A3EB1" w:rsidP="008A3EB1">
            <w:pPr>
              <w:widowControl/>
              <w:autoSpaceDE/>
              <w:adjustRightInd/>
              <w:rPr>
                <w:rFonts w:ascii="Arial" w:hAnsi="Arial" w:cs="Arial"/>
              </w:rPr>
            </w:pPr>
            <w:r w:rsidRPr="00E03CE4">
              <w:rPr>
                <w:rFonts w:ascii="Arial" w:hAnsi="Arial" w:cs="Arial"/>
              </w:rPr>
              <w:t>реализации)</w:t>
            </w:r>
          </w:p>
          <w:p w:rsidR="008A3EB1" w:rsidRDefault="008A3EB1">
            <w:pPr>
              <w:widowControl/>
              <w:autoSpaceDE/>
              <w:autoSpaceDN/>
              <w:adjustRightInd/>
              <w:rPr>
                <w:rFonts w:ascii="Arial" w:hAnsi="Arial" w:cs="Arial"/>
              </w:rPr>
            </w:pPr>
          </w:p>
          <w:p w:rsidR="008A3EB1" w:rsidRDefault="008A3EB1">
            <w:pPr>
              <w:widowControl/>
              <w:autoSpaceDE/>
              <w:autoSpaceDN/>
              <w:adjustRightInd/>
              <w:rPr>
                <w:rFonts w:ascii="Arial" w:hAnsi="Arial" w:cs="Arial"/>
              </w:rPr>
            </w:pPr>
          </w:p>
          <w:p w:rsidR="008A3EB1" w:rsidRPr="00E03CE4" w:rsidRDefault="008A3EB1" w:rsidP="008A3EB1">
            <w:pPr>
              <w:widowControl/>
              <w:jc w:val="both"/>
              <w:outlineLvl w:val="1"/>
              <w:rPr>
                <w:rFonts w:ascii="Arial" w:hAnsi="Arial" w:cs="Arial"/>
              </w:rPr>
            </w:pPr>
          </w:p>
        </w:tc>
      </w:tr>
      <w:tr w:rsidR="00CD6F34" w:rsidRPr="00E03CE4" w:rsidTr="004D3198">
        <w:trPr>
          <w:trHeight w:val="311"/>
        </w:trPr>
        <w:tc>
          <w:tcPr>
            <w:tcW w:w="517"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1</w:t>
            </w:r>
          </w:p>
        </w:tc>
        <w:tc>
          <w:tcPr>
            <w:tcW w:w="556"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2</w:t>
            </w:r>
          </w:p>
        </w:tc>
        <w:tc>
          <w:tcPr>
            <w:tcW w:w="540"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3</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4</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5</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6</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7</w:t>
            </w:r>
          </w:p>
        </w:tc>
        <w:tc>
          <w:tcPr>
            <w:tcW w:w="423" w:type="pct"/>
            <w:tcBorders>
              <w:top w:val="single" w:sz="4" w:space="0" w:color="000000"/>
              <w:left w:val="single" w:sz="4" w:space="0" w:color="000000"/>
              <w:bottom w:val="single" w:sz="4" w:space="0" w:color="000000"/>
              <w:right w:val="single" w:sz="4" w:space="0" w:color="000000"/>
            </w:tcBorders>
            <w:hideMark/>
          </w:tcPr>
          <w:p w:rsidR="008A3EB1" w:rsidRPr="00E03CE4" w:rsidRDefault="008A3EB1" w:rsidP="00E03CE4">
            <w:pPr>
              <w:widowControl/>
              <w:jc w:val="both"/>
              <w:outlineLvl w:val="1"/>
              <w:rPr>
                <w:rFonts w:ascii="Arial" w:hAnsi="Arial" w:cs="Arial"/>
              </w:rPr>
            </w:pPr>
            <w:r w:rsidRPr="00E03CE4">
              <w:rPr>
                <w:rFonts w:ascii="Arial" w:hAnsi="Arial" w:cs="Arial"/>
              </w:rPr>
              <w:t>8</w:t>
            </w:r>
          </w:p>
        </w:tc>
        <w:tc>
          <w:tcPr>
            <w:tcW w:w="423" w:type="pct"/>
            <w:tcBorders>
              <w:top w:val="single" w:sz="4" w:space="0" w:color="000000"/>
              <w:left w:val="single" w:sz="4" w:space="0" w:color="000000"/>
              <w:bottom w:val="single" w:sz="4" w:space="0" w:color="000000"/>
              <w:right w:val="single" w:sz="4" w:space="0" w:color="auto"/>
            </w:tcBorders>
            <w:hideMark/>
          </w:tcPr>
          <w:p w:rsidR="008A3EB1" w:rsidRPr="00E03CE4" w:rsidRDefault="008A3EB1" w:rsidP="00E03CE4">
            <w:pPr>
              <w:widowControl/>
              <w:jc w:val="both"/>
              <w:outlineLvl w:val="1"/>
              <w:rPr>
                <w:rFonts w:ascii="Arial" w:hAnsi="Arial" w:cs="Arial"/>
              </w:rPr>
            </w:pPr>
            <w:r w:rsidRPr="00E03CE4">
              <w:rPr>
                <w:rFonts w:ascii="Arial" w:hAnsi="Arial" w:cs="Arial"/>
              </w:rPr>
              <w:t>9</w:t>
            </w:r>
          </w:p>
        </w:tc>
        <w:tc>
          <w:tcPr>
            <w:tcW w:w="423" w:type="pct"/>
            <w:tcBorders>
              <w:top w:val="single" w:sz="4" w:space="0" w:color="000000"/>
              <w:left w:val="single" w:sz="4" w:space="0" w:color="auto"/>
              <w:bottom w:val="single" w:sz="4" w:space="0" w:color="000000"/>
              <w:right w:val="single" w:sz="4" w:space="0" w:color="auto"/>
            </w:tcBorders>
          </w:tcPr>
          <w:p w:rsidR="008A3EB1" w:rsidRPr="00E03CE4" w:rsidRDefault="00CD6F34" w:rsidP="00E03CE4">
            <w:pPr>
              <w:widowControl/>
              <w:jc w:val="both"/>
              <w:outlineLvl w:val="1"/>
              <w:rPr>
                <w:rFonts w:ascii="Arial" w:hAnsi="Arial" w:cs="Arial"/>
              </w:rPr>
            </w:pPr>
            <w:r>
              <w:rPr>
                <w:rFonts w:ascii="Arial" w:hAnsi="Arial" w:cs="Arial"/>
              </w:rPr>
              <w:t>10</w:t>
            </w:r>
          </w:p>
        </w:tc>
        <w:tc>
          <w:tcPr>
            <w:tcW w:w="423" w:type="pct"/>
            <w:tcBorders>
              <w:top w:val="single" w:sz="4" w:space="0" w:color="000000"/>
              <w:left w:val="single" w:sz="4" w:space="0" w:color="auto"/>
              <w:bottom w:val="single" w:sz="4" w:space="0" w:color="000000"/>
              <w:right w:val="single" w:sz="4" w:space="0" w:color="000000"/>
            </w:tcBorders>
          </w:tcPr>
          <w:p w:rsidR="008A3EB1" w:rsidRPr="00E03CE4" w:rsidRDefault="00CD6F34" w:rsidP="00E03CE4">
            <w:pPr>
              <w:widowControl/>
              <w:jc w:val="both"/>
              <w:outlineLvl w:val="1"/>
              <w:rPr>
                <w:rFonts w:ascii="Arial" w:hAnsi="Arial" w:cs="Arial"/>
              </w:rPr>
            </w:pPr>
            <w:r>
              <w:rPr>
                <w:rFonts w:ascii="Arial" w:hAnsi="Arial" w:cs="Arial"/>
              </w:rPr>
              <w:t>11</w:t>
            </w:r>
          </w:p>
        </w:tc>
      </w:tr>
      <w:tr w:rsidR="00CD6F34" w:rsidRPr="00E03CE4" w:rsidTr="004D3198">
        <w:trPr>
          <w:trHeight w:val="139"/>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Муниципальная программа</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«Муниципальное управление»</w:t>
            </w: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4281,2</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4011,6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4293</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5882,1</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5044,5</w:t>
            </w:r>
          </w:p>
        </w:tc>
        <w:tc>
          <w:tcPr>
            <w:tcW w:w="423" w:type="pct"/>
            <w:tcBorders>
              <w:top w:val="single" w:sz="4" w:space="0" w:color="000000"/>
              <w:left w:val="single" w:sz="4" w:space="0" w:color="000000"/>
              <w:bottom w:val="single" w:sz="4" w:space="0" w:color="000000"/>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4242,8</w:t>
            </w:r>
          </w:p>
        </w:tc>
        <w:tc>
          <w:tcPr>
            <w:tcW w:w="423"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4484,8</w:t>
            </w: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4484,8</w:t>
            </w: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4281,2</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4011,6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4293</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5882,1</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5044,5</w:t>
            </w:r>
          </w:p>
        </w:tc>
        <w:tc>
          <w:tcPr>
            <w:tcW w:w="423" w:type="pct"/>
            <w:tcBorders>
              <w:top w:val="single" w:sz="4" w:space="0" w:color="000000"/>
              <w:left w:val="single" w:sz="4" w:space="0" w:color="000000"/>
              <w:bottom w:val="single" w:sz="4" w:space="0" w:color="000000"/>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4242,8</w:t>
            </w:r>
          </w:p>
        </w:tc>
        <w:tc>
          <w:tcPr>
            <w:tcW w:w="423"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4484,8</w:t>
            </w: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4484,8</w:t>
            </w:r>
          </w:p>
        </w:tc>
      </w:tr>
      <w:tr w:rsidR="00CD6F34" w:rsidRPr="00E03CE4" w:rsidTr="004D3198">
        <w:trPr>
          <w:trHeight w:val="138"/>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Подпрограмма 1</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r>
      <w:tr w:rsidR="00CD6F34" w:rsidRPr="00E03CE4" w:rsidTr="004D3198">
        <w:trPr>
          <w:trHeight w:val="138"/>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lastRenderedPageBreak/>
              <w:t>Основное мероприятие 1.1</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shd w:val="clear" w:color="auto" w:fill="FFFFFF"/>
              <w:jc w:val="both"/>
              <w:rPr>
                <w:rFonts w:ascii="Arial" w:hAnsi="Arial" w:cs="Arial"/>
              </w:rPr>
            </w:pPr>
            <w:r w:rsidRPr="00E03CE4">
              <w:rPr>
                <w:rFonts w:ascii="Arial" w:hAnsi="Arial" w:cs="Arial"/>
              </w:rPr>
              <w:t xml:space="preserve">Осуществление мероприятий по предупреждению и ликвидации последствий чрезвычайных ситуаций в границах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r>
      <w:tr w:rsidR="00CD6F34" w:rsidRPr="00E03CE4" w:rsidTr="004D3198">
        <w:trPr>
          <w:trHeight w:val="138"/>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Основное мероприятие 1.2</w:t>
            </w:r>
          </w:p>
        </w:tc>
        <w:tc>
          <w:tcPr>
            <w:tcW w:w="556" w:type="pct"/>
            <w:vMerge w:val="restart"/>
            <w:tcBorders>
              <w:top w:val="single" w:sz="4" w:space="0" w:color="000000"/>
              <w:left w:val="single" w:sz="4" w:space="0" w:color="000000"/>
              <w:bottom w:val="single" w:sz="4" w:space="0" w:color="000000"/>
              <w:right w:val="single" w:sz="4" w:space="0" w:color="000000"/>
            </w:tcBorders>
          </w:tcPr>
          <w:p w:rsidR="00CD6F34" w:rsidRPr="00E03CE4" w:rsidRDefault="00CD6F34" w:rsidP="00CD6F34">
            <w:pPr>
              <w:shd w:val="clear" w:color="auto" w:fill="FFFFFF"/>
              <w:jc w:val="both"/>
              <w:rPr>
                <w:rFonts w:ascii="Arial" w:hAnsi="Arial" w:cs="Arial"/>
              </w:rPr>
            </w:pPr>
            <w:r w:rsidRPr="00E03CE4">
              <w:rPr>
                <w:rFonts w:ascii="Arial" w:hAnsi="Arial" w:cs="Arial"/>
              </w:rPr>
              <w:t xml:space="preserve">Обеспечение первичных мер пожарной безопасности в границах </w:t>
            </w:r>
            <w:proofErr w:type="spellStart"/>
            <w:r w:rsidRPr="00E03CE4">
              <w:rPr>
                <w:rFonts w:ascii="Arial" w:hAnsi="Arial" w:cs="Arial"/>
              </w:rPr>
              <w:t>Старо</w:t>
            </w:r>
            <w:r>
              <w:rPr>
                <w:rFonts w:ascii="Arial" w:hAnsi="Arial" w:cs="Arial"/>
              </w:rPr>
              <w:t>ведугского</w:t>
            </w:r>
            <w:proofErr w:type="spellEnd"/>
            <w:r>
              <w:rPr>
                <w:rFonts w:ascii="Arial" w:hAnsi="Arial" w:cs="Arial"/>
              </w:rPr>
              <w:t xml:space="preserve"> сельского поселения.</w:t>
            </w: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bCs/>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bCs/>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E03CE4">
            <w:pPr>
              <w:widowControl/>
              <w:jc w:val="both"/>
              <w:outlineLvl w:val="1"/>
              <w:rPr>
                <w:rFonts w:ascii="Arial" w:hAnsi="Arial" w:cs="Arial"/>
              </w:rPr>
            </w:pPr>
          </w:p>
        </w:tc>
      </w:tr>
      <w:tr w:rsidR="00CD6F34" w:rsidRPr="00E03CE4" w:rsidTr="004D3198">
        <w:trPr>
          <w:trHeight w:val="138"/>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Подпрограмма 2</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color w:val="000000"/>
              </w:rPr>
              <w:t>Оказание социальной помощи</w:t>
            </w: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409,4</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436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501</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23" w:type="pct"/>
            <w:tcBorders>
              <w:top w:val="single" w:sz="4" w:space="0" w:color="000000"/>
              <w:left w:val="single" w:sz="4" w:space="0" w:color="000000"/>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23"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bCs/>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409,4</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436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501</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23" w:type="pct"/>
            <w:tcBorders>
              <w:top w:val="single" w:sz="4" w:space="0" w:color="000000"/>
              <w:left w:val="single" w:sz="4" w:space="0" w:color="000000"/>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23"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138"/>
        </w:trPr>
        <w:tc>
          <w:tcPr>
            <w:tcW w:w="517"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Основное мероприятие 2.1</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autoSpaceDE/>
              <w:jc w:val="both"/>
              <w:rPr>
                <w:rFonts w:ascii="Arial" w:hAnsi="Arial" w:cs="Arial"/>
              </w:rPr>
            </w:pPr>
            <w:r w:rsidRPr="00E03CE4">
              <w:rPr>
                <w:rFonts w:ascii="Arial" w:hAnsi="Arial" w:cs="Arial"/>
              </w:rPr>
              <w:t xml:space="preserve">Назначение и выплата пенсии за выслугу (доплаты к пенсии) лицам, замещающим муниципальные должности, должности </w:t>
            </w:r>
            <w:r w:rsidRPr="00E03CE4">
              <w:rPr>
                <w:rFonts w:ascii="Arial" w:hAnsi="Arial" w:cs="Arial"/>
              </w:rPr>
              <w:lastRenderedPageBreak/>
              <w:t>муниципальной службы, отдельным категориям пенсионеров</w:t>
            </w: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lastRenderedPageBreak/>
              <w:t>всего</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409,4</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436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501</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23" w:type="pct"/>
            <w:tcBorders>
              <w:top w:val="single" w:sz="4" w:space="0" w:color="000000"/>
              <w:left w:val="single" w:sz="4" w:space="0" w:color="000000"/>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23"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000000"/>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000000"/>
              <w:bottom w:val="single" w:sz="4" w:space="0" w:color="000000"/>
              <w:right w:val="single" w:sz="4" w:space="0" w:color="auto"/>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center"/>
              <w:outlineLvl w:val="1"/>
              <w:rPr>
                <w:rFonts w:ascii="Arial" w:hAnsi="Arial" w:cs="Arial"/>
              </w:rPr>
            </w:pP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rPr>
            </w:pPr>
          </w:p>
        </w:tc>
      </w:tr>
      <w:tr w:rsidR="00CD6F34" w:rsidRPr="00E03CE4" w:rsidTr="004D3198">
        <w:trPr>
          <w:trHeight w:val="138"/>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56" w:type="pct"/>
            <w:vMerge/>
            <w:tcBorders>
              <w:top w:val="single" w:sz="4" w:space="0" w:color="000000"/>
              <w:left w:val="single" w:sz="4" w:space="0" w:color="000000"/>
              <w:bottom w:val="single" w:sz="4" w:space="0" w:color="000000"/>
              <w:right w:val="single" w:sz="4" w:space="0" w:color="000000"/>
            </w:tcBorders>
            <w:vAlign w:val="center"/>
            <w:hideMark/>
          </w:tcPr>
          <w:p w:rsidR="00CD6F34" w:rsidRPr="00E03CE4" w:rsidRDefault="00CD6F34" w:rsidP="00E03CE4">
            <w:pPr>
              <w:widowControl/>
              <w:autoSpaceDE/>
              <w:autoSpaceDN/>
              <w:adjustRightInd/>
              <w:rPr>
                <w:rFonts w:ascii="Arial" w:hAnsi="Arial" w:cs="Arial"/>
              </w:rPr>
            </w:pPr>
          </w:p>
        </w:tc>
        <w:tc>
          <w:tcPr>
            <w:tcW w:w="540"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409,4</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436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501</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23" w:type="pct"/>
            <w:tcBorders>
              <w:top w:val="single" w:sz="4" w:space="0" w:color="000000"/>
              <w:left w:val="single" w:sz="4" w:space="0" w:color="000000"/>
              <w:bottom w:val="single" w:sz="4" w:space="0" w:color="000000"/>
              <w:right w:val="single" w:sz="4" w:space="0" w:color="000000"/>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23" w:type="pct"/>
            <w:tcBorders>
              <w:top w:val="single" w:sz="4" w:space="0" w:color="000000"/>
              <w:left w:val="single" w:sz="4" w:space="0" w:color="000000"/>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23"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23" w:type="pct"/>
            <w:tcBorders>
              <w:top w:val="single" w:sz="4" w:space="0" w:color="000000"/>
              <w:left w:val="single" w:sz="4" w:space="0" w:color="auto"/>
              <w:bottom w:val="single" w:sz="4" w:space="0" w:color="000000"/>
              <w:right w:val="single" w:sz="4" w:space="0" w:color="000000"/>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lastRenderedPageBreak/>
              <w:t>Подпрограмма 4.</w:t>
            </w:r>
          </w:p>
        </w:tc>
        <w:tc>
          <w:tcPr>
            <w:tcW w:w="556"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Обеспечение реализации муниципальной программы</w:t>
            </w: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3885,2</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3575,6</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3792</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5336,1</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4577,5</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4162,8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4339,8</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4339,8</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color w:val="000000"/>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color w:val="000000"/>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color w:val="000000"/>
              </w:rPr>
            </w:pP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proofErr w:type="spellStart"/>
            <w:r w:rsidRPr="00E03CE4">
              <w:rPr>
                <w:rFonts w:ascii="Arial" w:hAnsi="Arial" w:cs="Arial"/>
              </w:rPr>
              <w:t>Администраци</w:t>
            </w:r>
            <w:proofErr w:type="spellEnd"/>
          </w:p>
          <w:p w:rsidR="00CD6F34" w:rsidRPr="00E03CE4" w:rsidRDefault="00CD6F34" w:rsidP="00E03CE4">
            <w:pPr>
              <w:widowControl/>
              <w:jc w:val="both"/>
              <w:outlineLvl w:val="1"/>
              <w:rPr>
                <w:rFonts w:ascii="Arial" w:hAnsi="Arial" w:cs="Arial"/>
              </w:rPr>
            </w:pP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3885,2</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3575,6</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3792</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5336,1</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4577,5</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4162,8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4339,8</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4339,8</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r w:rsidRPr="00E03CE4">
              <w:rPr>
                <w:rFonts w:ascii="Arial" w:hAnsi="Arial" w:cs="Arial"/>
              </w:rPr>
              <w:t>Основное мероприятие 4.1.</w:t>
            </w:r>
          </w:p>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shd w:val="clear" w:color="auto" w:fill="FFFFFF"/>
              <w:jc w:val="both"/>
              <w:rPr>
                <w:rFonts w:ascii="Arial" w:hAnsi="Arial" w:cs="Arial"/>
              </w:rPr>
            </w:pPr>
            <w:r w:rsidRPr="00E03CE4">
              <w:rPr>
                <w:rFonts w:ascii="Arial" w:hAnsi="Arial" w:cs="Arial"/>
              </w:rPr>
              <w:t xml:space="preserve">Обеспечение непрерывности и эффективности деятельности органов местного самоуправлении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3797,2</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3485</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3693</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5222,8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4441,5</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4013</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4176</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4176</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color w:val="000000"/>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color w:val="000000"/>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both"/>
              <w:rPr>
                <w:rFonts w:ascii="Arial" w:hAnsi="Arial" w:cs="Arial"/>
                <w:color w:val="000000"/>
              </w:rPr>
            </w:pP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3797,2</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3485</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3693</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5222,8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4441,5</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4013</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4176</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4176</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Основное мероприятие 4.2.</w:t>
            </w:r>
          </w:p>
        </w:tc>
        <w:tc>
          <w:tcPr>
            <w:tcW w:w="556"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autoSpaceDE/>
              <w:adjustRightInd/>
              <w:jc w:val="both"/>
              <w:rPr>
                <w:rFonts w:ascii="Arial" w:hAnsi="Arial" w:cs="Arial"/>
              </w:rPr>
            </w:pPr>
            <w:r w:rsidRPr="00E03CE4">
              <w:rPr>
                <w:rFonts w:ascii="Arial" w:hAnsi="Arial" w:cs="Arial"/>
              </w:rPr>
              <w:t>Обеспечение деятельности национальной обороны</w:t>
            </w: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88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90,6</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99</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113,3</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136</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149,8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163,8</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163,8</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rPr>
            </w:pP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88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90,6</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99</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113,3</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136</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149,8</w:t>
            </w:r>
          </w:p>
        </w:tc>
        <w:tc>
          <w:tcPr>
            <w:tcW w:w="423"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163,8</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163,8</w:t>
            </w: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Основное мероприятие 4.3.</w:t>
            </w:r>
          </w:p>
        </w:tc>
        <w:tc>
          <w:tcPr>
            <w:tcW w:w="556" w:type="pct"/>
            <w:tcBorders>
              <w:top w:val="single" w:sz="4" w:space="0" w:color="000000"/>
              <w:left w:val="single" w:sz="4" w:space="0" w:color="auto"/>
              <w:bottom w:val="single" w:sz="4" w:space="0" w:color="000000"/>
              <w:right w:val="single" w:sz="4" w:space="0" w:color="auto"/>
            </w:tcBorders>
            <w:hideMark/>
          </w:tcPr>
          <w:p w:rsidR="00CD6F34" w:rsidRPr="00E03CE4" w:rsidRDefault="00CD6F34" w:rsidP="00E03CE4">
            <w:pPr>
              <w:widowControl/>
              <w:autoSpaceDE/>
              <w:adjustRightInd/>
              <w:jc w:val="both"/>
              <w:rPr>
                <w:rFonts w:ascii="Arial" w:hAnsi="Arial" w:cs="Arial"/>
              </w:rPr>
            </w:pPr>
            <w:r w:rsidRPr="00E03CE4">
              <w:rPr>
                <w:rFonts w:ascii="Arial" w:hAnsi="Arial" w:cs="Arial"/>
              </w:rPr>
              <w:t>Внесение изменений в генеральный план поселения</w:t>
            </w: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bCs/>
              </w:rPr>
            </w:pPr>
            <w:r w:rsidRPr="00E03CE4">
              <w:rPr>
                <w:rFonts w:ascii="Arial" w:hAnsi="Arial" w:cs="Arial"/>
                <w:bCs/>
              </w:rPr>
              <w:t>всего</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в том числе по ГРБС:</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rPr>
            </w:pPr>
          </w:p>
        </w:tc>
      </w:tr>
      <w:tr w:rsidR="00CD6F34" w:rsidRPr="00E03CE4" w:rsidTr="004D3198">
        <w:trPr>
          <w:trHeight w:val="138"/>
        </w:trPr>
        <w:tc>
          <w:tcPr>
            <w:tcW w:w="517"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jc w:val="both"/>
              <w:outlineLvl w:val="1"/>
              <w:rPr>
                <w:rFonts w:ascii="Arial" w:hAnsi="Arial" w:cs="Arial"/>
              </w:rPr>
            </w:pPr>
          </w:p>
        </w:tc>
        <w:tc>
          <w:tcPr>
            <w:tcW w:w="556" w:type="pct"/>
            <w:tcBorders>
              <w:top w:val="single" w:sz="4" w:space="0" w:color="000000"/>
              <w:left w:val="single" w:sz="4" w:space="0" w:color="auto"/>
              <w:bottom w:val="single" w:sz="4" w:space="0" w:color="000000"/>
              <w:right w:val="single" w:sz="4" w:space="0" w:color="auto"/>
            </w:tcBorders>
          </w:tcPr>
          <w:p w:rsidR="00CD6F34" w:rsidRPr="00E03CE4" w:rsidRDefault="00CD6F34" w:rsidP="00E03CE4">
            <w:pPr>
              <w:widowControl/>
              <w:autoSpaceDE/>
              <w:adjustRightInd/>
              <w:jc w:val="both"/>
              <w:rPr>
                <w:rFonts w:ascii="Arial" w:hAnsi="Arial" w:cs="Arial"/>
              </w:rPr>
            </w:pPr>
          </w:p>
        </w:tc>
        <w:tc>
          <w:tcPr>
            <w:tcW w:w="540"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jc w:val="both"/>
              <w:outlineLvl w:val="1"/>
              <w:rPr>
                <w:rFonts w:ascii="Arial" w:hAnsi="Arial" w:cs="Arial"/>
              </w:rPr>
            </w:pPr>
            <w:r w:rsidRPr="00E03CE4">
              <w:rPr>
                <w:rFonts w:ascii="Arial" w:hAnsi="Arial" w:cs="Arial"/>
              </w:rPr>
              <w:t xml:space="preserve">Администрация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23"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r>
    </w:tbl>
    <w:p w:rsidR="00E03CE4" w:rsidRPr="00E03CE4" w:rsidRDefault="00E03CE4" w:rsidP="00E03CE4">
      <w:pPr>
        <w:widowControl/>
        <w:autoSpaceDE/>
        <w:adjustRightInd/>
        <w:ind w:left="9498"/>
        <w:rPr>
          <w:rFonts w:ascii="Arial" w:hAnsi="Arial" w:cs="Arial"/>
          <w:sz w:val="24"/>
          <w:szCs w:val="24"/>
        </w:rPr>
      </w:pPr>
      <w:r w:rsidRPr="00E03CE4">
        <w:rPr>
          <w:rFonts w:ascii="Arial" w:hAnsi="Arial" w:cs="Arial"/>
          <w:sz w:val="24"/>
          <w:szCs w:val="24"/>
        </w:rPr>
        <w:br w:type="page"/>
      </w:r>
      <w:r w:rsidRPr="00E03CE4">
        <w:rPr>
          <w:rFonts w:ascii="Arial" w:hAnsi="Arial" w:cs="Arial"/>
          <w:sz w:val="24"/>
          <w:szCs w:val="24"/>
        </w:rPr>
        <w:lastRenderedPageBreak/>
        <w:t>Приложение 3</w:t>
      </w:r>
    </w:p>
    <w:p w:rsidR="00E03CE4" w:rsidRPr="00E03CE4" w:rsidRDefault="00E03CE4" w:rsidP="00E03CE4">
      <w:pPr>
        <w:widowControl/>
        <w:autoSpaceDE/>
        <w:adjustRightInd/>
        <w:ind w:left="9498"/>
        <w:rPr>
          <w:rFonts w:ascii="Arial" w:hAnsi="Arial" w:cs="Arial"/>
          <w:sz w:val="24"/>
          <w:szCs w:val="24"/>
        </w:rPr>
      </w:pPr>
      <w:r w:rsidRPr="00E03CE4">
        <w:rPr>
          <w:rFonts w:ascii="Arial" w:hAnsi="Arial" w:cs="Arial"/>
          <w:sz w:val="24"/>
          <w:szCs w:val="24"/>
        </w:rPr>
        <w:t>к муниципальной программе</w:t>
      </w:r>
    </w:p>
    <w:p w:rsidR="00E03CE4" w:rsidRPr="00E03CE4" w:rsidRDefault="00E03CE4" w:rsidP="00E03CE4">
      <w:pPr>
        <w:widowControl/>
        <w:autoSpaceDE/>
        <w:adjustRightInd/>
        <w:jc w:val="right"/>
        <w:rPr>
          <w:rFonts w:ascii="Arial" w:hAnsi="Arial" w:cs="Arial"/>
          <w:sz w:val="24"/>
          <w:szCs w:val="24"/>
        </w:rPr>
      </w:pPr>
    </w:p>
    <w:p w:rsidR="00E03CE4" w:rsidRPr="00E03CE4" w:rsidRDefault="00E03CE4" w:rsidP="00E03CE4">
      <w:pPr>
        <w:widowControl/>
        <w:autoSpaceDE/>
        <w:adjustRightInd/>
        <w:jc w:val="center"/>
        <w:rPr>
          <w:rFonts w:ascii="Arial" w:hAnsi="Arial" w:cs="Arial"/>
          <w:bCs/>
          <w:color w:val="000000"/>
          <w:sz w:val="24"/>
          <w:szCs w:val="24"/>
        </w:rPr>
      </w:pPr>
      <w:r w:rsidRPr="00E03CE4">
        <w:rPr>
          <w:rFonts w:ascii="Arial" w:hAnsi="Arial" w:cs="Arial"/>
          <w:bCs/>
          <w:color w:val="000000"/>
          <w:sz w:val="24"/>
          <w:szCs w:val="24"/>
        </w:rPr>
        <w:t xml:space="preserve">Ресурсное обеспечение и прогнозная (справочная) оценка расходов федерального, областного и местных бюджетов, внебюджетных источников (в том числе юридических и физических лиц) на реализацию муниципальной программы </w:t>
      </w:r>
      <w:proofErr w:type="spellStart"/>
      <w:r w:rsidRPr="00E03CE4">
        <w:rPr>
          <w:rFonts w:ascii="Arial" w:hAnsi="Arial" w:cs="Arial"/>
          <w:bCs/>
          <w:color w:val="000000"/>
          <w:sz w:val="24"/>
          <w:szCs w:val="24"/>
        </w:rPr>
        <w:t>Староведугского</w:t>
      </w:r>
      <w:proofErr w:type="spellEnd"/>
      <w:r w:rsidRPr="00E03CE4">
        <w:rPr>
          <w:rFonts w:ascii="Arial" w:hAnsi="Arial" w:cs="Arial"/>
          <w:bCs/>
          <w:color w:val="000000"/>
          <w:sz w:val="24"/>
          <w:szCs w:val="24"/>
        </w:rPr>
        <w:t xml:space="preserve"> сельского поселения </w:t>
      </w:r>
      <w:r w:rsidRPr="00E03CE4">
        <w:rPr>
          <w:rFonts w:ascii="Arial" w:hAnsi="Arial" w:cs="Arial"/>
          <w:bCs/>
          <w:sz w:val="24"/>
          <w:szCs w:val="24"/>
        </w:rPr>
        <w:t>«Муниципальное управление»</w:t>
      </w:r>
    </w:p>
    <w:tbl>
      <w:tblPr>
        <w:tblW w:w="5000" w:type="pct"/>
        <w:tblLook w:val="00A0" w:firstRow="1" w:lastRow="0" w:firstColumn="1" w:lastColumn="0" w:noHBand="0" w:noVBand="0"/>
      </w:tblPr>
      <w:tblGrid>
        <w:gridCol w:w="1564"/>
        <w:gridCol w:w="1680"/>
        <w:gridCol w:w="1498"/>
        <w:gridCol w:w="1278"/>
        <w:gridCol w:w="1278"/>
        <w:gridCol w:w="1278"/>
        <w:gridCol w:w="1278"/>
        <w:gridCol w:w="1278"/>
        <w:gridCol w:w="1218"/>
        <w:gridCol w:w="1218"/>
        <w:gridCol w:w="1218"/>
      </w:tblGrid>
      <w:tr w:rsidR="00E03CE4" w:rsidRPr="00E03CE4" w:rsidTr="004D3198">
        <w:trPr>
          <w:trHeight w:val="20"/>
        </w:trPr>
        <w:tc>
          <w:tcPr>
            <w:tcW w:w="529" w:type="pct"/>
            <w:vMerge w:val="restar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widowControl/>
              <w:autoSpaceDE/>
              <w:adjustRightInd/>
              <w:rPr>
                <w:rFonts w:ascii="Arial" w:hAnsi="Arial" w:cs="Arial"/>
              </w:rPr>
            </w:pPr>
            <w:r w:rsidRPr="00E03CE4">
              <w:rPr>
                <w:rFonts w:ascii="Arial" w:hAnsi="Arial" w:cs="Arial"/>
              </w:rPr>
              <w:t>Статус</w:t>
            </w:r>
          </w:p>
        </w:tc>
        <w:tc>
          <w:tcPr>
            <w:tcW w:w="568" w:type="pct"/>
            <w:vMerge w:val="restart"/>
            <w:tcBorders>
              <w:top w:val="single" w:sz="4" w:space="0" w:color="auto"/>
              <w:left w:val="single" w:sz="4" w:space="0" w:color="auto"/>
              <w:bottom w:val="single" w:sz="4" w:space="0" w:color="auto"/>
              <w:right w:val="single" w:sz="4" w:space="0" w:color="auto"/>
            </w:tcBorders>
            <w:hideMark/>
          </w:tcPr>
          <w:p w:rsidR="00E03CE4" w:rsidRPr="00E03CE4" w:rsidRDefault="00E03CE4" w:rsidP="00E03CE4">
            <w:pPr>
              <w:widowControl/>
              <w:autoSpaceDE/>
              <w:adjustRightInd/>
              <w:rPr>
                <w:rFonts w:ascii="Arial" w:hAnsi="Arial" w:cs="Arial"/>
                <w:color w:val="000000"/>
              </w:rPr>
            </w:pPr>
            <w:r w:rsidRPr="00E03CE4">
              <w:rPr>
                <w:rFonts w:ascii="Arial" w:hAnsi="Arial" w:cs="Arial"/>
                <w:color w:val="000000"/>
              </w:rPr>
              <w:t xml:space="preserve">Наименование муниципальной программы, подпрограммы, основного мероприятия </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03CE4" w:rsidRPr="00E03CE4" w:rsidRDefault="00E03CE4" w:rsidP="00E03CE4">
            <w:pPr>
              <w:widowControl/>
              <w:autoSpaceDE/>
              <w:adjustRightInd/>
              <w:rPr>
                <w:rFonts w:ascii="Arial" w:hAnsi="Arial" w:cs="Arial"/>
              </w:rPr>
            </w:pPr>
            <w:r w:rsidRPr="00E03CE4">
              <w:rPr>
                <w:rFonts w:ascii="Arial" w:hAnsi="Arial" w:cs="Arial"/>
              </w:rPr>
              <w:t>Источники ресурсного обеспечения</w:t>
            </w:r>
          </w:p>
        </w:tc>
        <w:tc>
          <w:tcPr>
            <w:tcW w:w="3396" w:type="pct"/>
            <w:gridSpan w:val="8"/>
            <w:tcBorders>
              <w:top w:val="single" w:sz="4" w:space="0" w:color="auto"/>
              <w:left w:val="nil"/>
              <w:bottom w:val="single" w:sz="4" w:space="0" w:color="auto"/>
              <w:right w:val="single" w:sz="4" w:space="0" w:color="auto"/>
            </w:tcBorders>
            <w:shd w:val="clear" w:color="auto" w:fill="FFFFFF"/>
            <w:hideMark/>
          </w:tcPr>
          <w:p w:rsidR="00E03CE4" w:rsidRPr="00E03CE4" w:rsidRDefault="00E03CE4" w:rsidP="00E03CE4">
            <w:pPr>
              <w:widowControl/>
              <w:autoSpaceDE/>
              <w:adjustRightInd/>
              <w:rPr>
                <w:rFonts w:ascii="Arial" w:hAnsi="Arial" w:cs="Arial"/>
              </w:rPr>
            </w:pPr>
            <w:r w:rsidRPr="00E03CE4">
              <w:rPr>
                <w:rFonts w:ascii="Arial" w:hAnsi="Arial" w:cs="Arial"/>
              </w:rPr>
              <w:t>Оценка расходов по годам реализации муниципальной программы, тыс. руб.</w:t>
            </w:r>
          </w:p>
          <w:p w:rsidR="00E03CE4" w:rsidRPr="00E03CE4" w:rsidRDefault="00E03CE4" w:rsidP="00E03CE4">
            <w:pPr>
              <w:widowControl/>
              <w:autoSpaceDE/>
              <w:adjustRightInd/>
              <w:rPr>
                <w:rFonts w:ascii="Arial" w:hAnsi="Arial" w:cs="Arial"/>
              </w:rPr>
            </w:pPr>
            <w:r w:rsidRPr="00E03CE4">
              <w:rPr>
                <w:rFonts w:ascii="Arial" w:hAnsi="Arial" w:cs="Arial"/>
              </w:rPr>
              <w:t> </w:t>
            </w: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color w:val="00000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432" w:type="pct"/>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2020</w:t>
            </w:r>
            <w:r w:rsidRPr="00E03CE4">
              <w:rPr>
                <w:rFonts w:ascii="Arial" w:hAnsi="Arial" w:cs="Arial"/>
              </w:rPr>
              <w:br/>
              <w:t>(первый год реализации)</w:t>
            </w:r>
          </w:p>
        </w:tc>
        <w:tc>
          <w:tcPr>
            <w:tcW w:w="432" w:type="pct"/>
            <w:tcBorders>
              <w:top w:val="nil"/>
              <w:left w:val="single" w:sz="4" w:space="0" w:color="auto"/>
              <w:bottom w:val="nil"/>
              <w:right w:val="nil"/>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2021</w:t>
            </w:r>
            <w:r w:rsidRPr="00E03CE4">
              <w:rPr>
                <w:rFonts w:ascii="Arial" w:hAnsi="Arial" w:cs="Arial"/>
              </w:rPr>
              <w:br/>
              <w:t>(второй год реализации)</w:t>
            </w:r>
          </w:p>
        </w:tc>
        <w:tc>
          <w:tcPr>
            <w:tcW w:w="432" w:type="pct"/>
            <w:tcBorders>
              <w:top w:val="nil"/>
              <w:left w:val="single" w:sz="4" w:space="0" w:color="auto"/>
              <w:bottom w:val="nil"/>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2022</w:t>
            </w:r>
            <w:r w:rsidRPr="00E03CE4">
              <w:rPr>
                <w:rFonts w:ascii="Arial" w:hAnsi="Arial" w:cs="Arial"/>
              </w:rPr>
              <w:br/>
              <w:t>(третий год реализации)</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outlineLvl w:val="1"/>
              <w:rPr>
                <w:rFonts w:ascii="Arial" w:hAnsi="Arial" w:cs="Arial"/>
              </w:rPr>
            </w:pPr>
            <w:r w:rsidRPr="00E03CE4">
              <w:rPr>
                <w:rFonts w:ascii="Arial" w:hAnsi="Arial" w:cs="Arial"/>
              </w:rPr>
              <w:t>2023</w:t>
            </w:r>
          </w:p>
          <w:p w:rsidR="00CD6F34" w:rsidRPr="00E03CE4" w:rsidRDefault="00CD6F34" w:rsidP="00E03CE4">
            <w:pPr>
              <w:widowControl/>
              <w:outlineLvl w:val="1"/>
              <w:rPr>
                <w:rFonts w:ascii="Arial" w:hAnsi="Arial" w:cs="Arial"/>
              </w:rPr>
            </w:pPr>
            <w:proofErr w:type="gramStart"/>
            <w:r w:rsidRPr="00E03CE4">
              <w:rPr>
                <w:rFonts w:ascii="Arial" w:hAnsi="Arial" w:cs="Arial"/>
              </w:rPr>
              <w:t>(четвертый год</w:t>
            </w:r>
            <w:proofErr w:type="gramEnd"/>
          </w:p>
          <w:p w:rsidR="00CD6F34" w:rsidRPr="00E03CE4" w:rsidRDefault="00CD6F34" w:rsidP="00E03CE4">
            <w:pPr>
              <w:widowControl/>
              <w:outlineLvl w:val="1"/>
              <w:rPr>
                <w:rFonts w:ascii="Arial" w:hAnsi="Arial" w:cs="Arial"/>
              </w:rPr>
            </w:pPr>
            <w:r w:rsidRPr="00E03CE4">
              <w:rPr>
                <w:rFonts w:ascii="Arial" w:hAnsi="Arial" w:cs="Arial"/>
              </w:rPr>
              <w:t>реализации)</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outlineLvl w:val="1"/>
              <w:rPr>
                <w:rFonts w:ascii="Arial" w:hAnsi="Arial" w:cs="Arial"/>
              </w:rPr>
            </w:pPr>
            <w:r w:rsidRPr="00E03CE4">
              <w:rPr>
                <w:rFonts w:ascii="Arial" w:hAnsi="Arial" w:cs="Arial"/>
              </w:rPr>
              <w:t>2024</w:t>
            </w:r>
          </w:p>
          <w:p w:rsidR="00CD6F34" w:rsidRPr="00E03CE4" w:rsidRDefault="00CD6F34" w:rsidP="00E03CE4">
            <w:pPr>
              <w:widowControl/>
              <w:outlineLvl w:val="1"/>
              <w:rPr>
                <w:rFonts w:ascii="Arial" w:hAnsi="Arial" w:cs="Arial"/>
              </w:rPr>
            </w:pPr>
            <w:proofErr w:type="gramStart"/>
            <w:r w:rsidRPr="00E03CE4">
              <w:rPr>
                <w:rFonts w:ascii="Arial" w:hAnsi="Arial" w:cs="Arial"/>
              </w:rPr>
              <w:t>(пятый год</w:t>
            </w:r>
            <w:proofErr w:type="gramEnd"/>
          </w:p>
          <w:p w:rsidR="00CD6F34" w:rsidRPr="00E03CE4" w:rsidRDefault="00CD6F34" w:rsidP="00E03CE4">
            <w:pPr>
              <w:widowControl/>
              <w:outlineLvl w:val="1"/>
              <w:rPr>
                <w:rFonts w:ascii="Arial" w:hAnsi="Arial" w:cs="Arial"/>
              </w:rPr>
            </w:pPr>
            <w:r w:rsidRPr="00E03CE4">
              <w:rPr>
                <w:rFonts w:ascii="Arial" w:hAnsi="Arial" w:cs="Arial"/>
              </w:rPr>
              <w:t>реализации)</w:t>
            </w:r>
          </w:p>
        </w:tc>
        <w:tc>
          <w:tcPr>
            <w:tcW w:w="41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outlineLvl w:val="1"/>
              <w:rPr>
                <w:rFonts w:ascii="Arial" w:hAnsi="Arial" w:cs="Arial"/>
              </w:rPr>
            </w:pPr>
            <w:r w:rsidRPr="00E03CE4">
              <w:rPr>
                <w:rFonts w:ascii="Arial" w:hAnsi="Arial" w:cs="Arial"/>
              </w:rPr>
              <w:t>2025</w:t>
            </w:r>
          </w:p>
          <w:p w:rsidR="00CD6F34" w:rsidRPr="00E03CE4" w:rsidRDefault="00CD6F34" w:rsidP="00E03CE4">
            <w:pPr>
              <w:widowControl/>
              <w:outlineLvl w:val="1"/>
              <w:rPr>
                <w:rFonts w:ascii="Arial" w:hAnsi="Arial" w:cs="Arial"/>
              </w:rPr>
            </w:pPr>
            <w:proofErr w:type="gramStart"/>
            <w:r w:rsidRPr="00E03CE4">
              <w:rPr>
                <w:rFonts w:ascii="Arial" w:hAnsi="Arial" w:cs="Arial"/>
              </w:rPr>
              <w:t>(шестой год</w:t>
            </w:r>
            <w:proofErr w:type="gramEnd"/>
          </w:p>
          <w:p w:rsidR="00CD6F34" w:rsidRPr="00E03CE4" w:rsidRDefault="00CD6F34" w:rsidP="00E03CE4">
            <w:pPr>
              <w:widowControl/>
              <w:outlineLvl w:val="1"/>
              <w:rPr>
                <w:rFonts w:ascii="Arial" w:hAnsi="Arial" w:cs="Arial"/>
              </w:rPr>
            </w:pPr>
            <w:r w:rsidRPr="00E03CE4">
              <w:rPr>
                <w:rFonts w:ascii="Arial" w:hAnsi="Arial" w:cs="Arial"/>
              </w:rPr>
              <w:t>реализации</w:t>
            </w:r>
          </w:p>
        </w:tc>
        <w:tc>
          <w:tcPr>
            <w:tcW w:w="41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outlineLvl w:val="1"/>
              <w:rPr>
                <w:rFonts w:ascii="Arial" w:hAnsi="Arial" w:cs="Arial"/>
              </w:rPr>
            </w:pPr>
            <w:r w:rsidRPr="00E03CE4">
              <w:rPr>
                <w:rFonts w:ascii="Arial" w:hAnsi="Arial" w:cs="Arial"/>
              </w:rPr>
              <w:t>2026</w:t>
            </w:r>
          </w:p>
          <w:p w:rsidR="00CD6F34" w:rsidRPr="00E03CE4" w:rsidRDefault="00CD6F34" w:rsidP="00E03CE4">
            <w:pPr>
              <w:widowControl/>
              <w:outlineLvl w:val="1"/>
              <w:rPr>
                <w:rFonts w:ascii="Arial" w:hAnsi="Arial" w:cs="Arial"/>
              </w:rPr>
            </w:pPr>
            <w:proofErr w:type="gramStart"/>
            <w:r w:rsidRPr="00E03CE4">
              <w:rPr>
                <w:rFonts w:ascii="Arial" w:hAnsi="Arial" w:cs="Arial"/>
              </w:rPr>
              <w:t>(седьмой год</w:t>
            </w:r>
            <w:proofErr w:type="gramEnd"/>
          </w:p>
          <w:p w:rsidR="00CD6F34" w:rsidRPr="00E03CE4" w:rsidRDefault="00CD6F34" w:rsidP="00E03CE4">
            <w:pPr>
              <w:widowControl/>
              <w:outlineLvl w:val="1"/>
              <w:rPr>
                <w:rFonts w:ascii="Arial" w:hAnsi="Arial" w:cs="Arial"/>
              </w:rPr>
            </w:pPr>
            <w:r w:rsidRPr="00E03CE4">
              <w:rPr>
                <w:rFonts w:ascii="Arial" w:hAnsi="Arial" w:cs="Arial"/>
              </w:rPr>
              <w:t>реализации</w:t>
            </w: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CD6F34">
            <w:pPr>
              <w:widowControl/>
              <w:outlineLvl w:val="1"/>
              <w:rPr>
                <w:rFonts w:ascii="Arial" w:hAnsi="Arial" w:cs="Arial"/>
              </w:rPr>
            </w:pPr>
            <w:r>
              <w:rPr>
                <w:rFonts w:ascii="Arial" w:hAnsi="Arial" w:cs="Arial"/>
              </w:rPr>
              <w:t>2027</w:t>
            </w:r>
          </w:p>
          <w:p w:rsidR="00CD6F34" w:rsidRPr="00E03CE4" w:rsidRDefault="00CD6F34" w:rsidP="00CD6F34">
            <w:pPr>
              <w:widowControl/>
              <w:outlineLvl w:val="1"/>
              <w:rPr>
                <w:rFonts w:ascii="Arial" w:hAnsi="Arial" w:cs="Arial"/>
              </w:rPr>
            </w:pPr>
            <w:proofErr w:type="gramStart"/>
            <w:r>
              <w:rPr>
                <w:rFonts w:ascii="Arial" w:hAnsi="Arial" w:cs="Arial"/>
              </w:rPr>
              <w:t>(вос</w:t>
            </w:r>
            <w:r w:rsidRPr="00E03CE4">
              <w:rPr>
                <w:rFonts w:ascii="Arial" w:hAnsi="Arial" w:cs="Arial"/>
              </w:rPr>
              <w:t>ьмой год</w:t>
            </w:r>
            <w:proofErr w:type="gramEnd"/>
          </w:p>
          <w:p w:rsidR="00CD6F34" w:rsidRDefault="00CD6F34" w:rsidP="00CD6F34">
            <w:pPr>
              <w:widowControl/>
              <w:autoSpaceDE/>
              <w:autoSpaceDN/>
              <w:adjustRightInd/>
              <w:rPr>
                <w:rFonts w:ascii="Arial" w:hAnsi="Arial" w:cs="Arial"/>
              </w:rPr>
            </w:pPr>
            <w:r w:rsidRPr="00E03CE4">
              <w:rPr>
                <w:rFonts w:ascii="Arial" w:hAnsi="Arial" w:cs="Arial"/>
              </w:rPr>
              <w:t>реализации</w:t>
            </w:r>
          </w:p>
          <w:p w:rsidR="00CD6F34" w:rsidRDefault="00CD6F34">
            <w:pPr>
              <w:widowControl/>
              <w:autoSpaceDE/>
              <w:autoSpaceDN/>
              <w:adjustRightInd/>
              <w:rPr>
                <w:rFonts w:ascii="Arial" w:hAnsi="Arial" w:cs="Arial"/>
              </w:rPr>
            </w:pPr>
          </w:p>
          <w:p w:rsidR="00CD6F34" w:rsidRPr="00E03CE4" w:rsidRDefault="00CD6F34" w:rsidP="00CD6F34">
            <w:pPr>
              <w:widowControl/>
              <w:outlineLvl w:val="1"/>
              <w:rPr>
                <w:rFonts w:ascii="Arial" w:hAnsi="Arial" w:cs="Arial"/>
              </w:rPr>
            </w:pPr>
          </w:p>
        </w:tc>
      </w:tr>
      <w:tr w:rsidR="00CD6F34" w:rsidRPr="00E03CE4" w:rsidTr="004D3198">
        <w:trPr>
          <w:trHeight w:val="20"/>
        </w:trPr>
        <w:tc>
          <w:tcPr>
            <w:tcW w:w="529" w:type="pct"/>
            <w:tcBorders>
              <w:top w:val="nil"/>
              <w:left w:val="single" w:sz="4" w:space="0" w:color="auto"/>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1</w:t>
            </w:r>
          </w:p>
        </w:tc>
        <w:tc>
          <w:tcPr>
            <w:tcW w:w="568"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2</w:t>
            </w:r>
          </w:p>
        </w:tc>
        <w:tc>
          <w:tcPr>
            <w:tcW w:w="507"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3</w:t>
            </w:r>
          </w:p>
        </w:tc>
        <w:tc>
          <w:tcPr>
            <w:tcW w:w="432" w:type="pct"/>
            <w:tcBorders>
              <w:top w:val="single" w:sz="4" w:space="0" w:color="auto"/>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4</w:t>
            </w:r>
          </w:p>
        </w:tc>
        <w:tc>
          <w:tcPr>
            <w:tcW w:w="432" w:type="pct"/>
            <w:tcBorders>
              <w:top w:val="single" w:sz="4" w:space="0" w:color="auto"/>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5</w:t>
            </w:r>
          </w:p>
        </w:tc>
        <w:tc>
          <w:tcPr>
            <w:tcW w:w="432" w:type="pct"/>
            <w:tcBorders>
              <w:top w:val="single" w:sz="4" w:space="0" w:color="auto"/>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6</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7</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8</w:t>
            </w:r>
          </w:p>
        </w:tc>
        <w:tc>
          <w:tcPr>
            <w:tcW w:w="41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9</w:t>
            </w: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r>
              <w:rPr>
                <w:rFonts w:ascii="Arial" w:hAnsi="Arial" w:cs="Arial"/>
              </w:rPr>
              <w:t>10</w:t>
            </w: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r>
              <w:rPr>
                <w:rFonts w:ascii="Arial" w:hAnsi="Arial" w:cs="Arial"/>
              </w:rPr>
              <w:t>11</w:t>
            </w:r>
          </w:p>
        </w:tc>
      </w:tr>
      <w:tr w:rsidR="00CD6F34" w:rsidRPr="00E03CE4" w:rsidTr="004D3198">
        <w:trPr>
          <w:trHeight w:val="20"/>
        </w:trPr>
        <w:tc>
          <w:tcPr>
            <w:tcW w:w="529" w:type="pct"/>
            <w:vMerge w:val="restart"/>
            <w:tcBorders>
              <w:top w:val="nil"/>
              <w:left w:val="single" w:sz="4" w:space="0" w:color="auto"/>
              <w:bottom w:val="single" w:sz="4" w:space="0" w:color="000000"/>
              <w:right w:val="single" w:sz="4" w:space="0" w:color="auto"/>
            </w:tcBorders>
            <w:shd w:val="clear" w:color="auto" w:fill="FFFFFF"/>
            <w:hideMark/>
          </w:tcPr>
          <w:p w:rsidR="00CD6F34" w:rsidRPr="00E03CE4" w:rsidRDefault="00CD6F34" w:rsidP="00E03CE4">
            <w:pPr>
              <w:widowControl/>
              <w:autoSpaceDE/>
              <w:adjustRightInd/>
              <w:rPr>
                <w:rFonts w:ascii="Arial" w:hAnsi="Arial" w:cs="Arial"/>
                <w:bCs/>
              </w:rPr>
            </w:pPr>
            <w:r w:rsidRPr="00E03CE4">
              <w:rPr>
                <w:rFonts w:ascii="Arial" w:hAnsi="Arial" w:cs="Arial"/>
                <w:bCs/>
              </w:rPr>
              <w:t>Муниципальная программа</w:t>
            </w:r>
          </w:p>
        </w:tc>
        <w:tc>
          <w:tcPr>
            <w:tcW w:w="568" w:type="pct"/>
            <w:vMerge w:val="restart"/>
            <w:tcBorders>
              <w:top w:val="nil"/>
              <w:left w:val="single" w:sz="4" w:space="0" w:color="auto"/>
              <w:bottom w:val="single" w:sz="4" w:space="0" w:color="000000"/>
              <w:right w:val="nil"/>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 xml:space="preserve">«Муниципальное управление» </w:t>
            </w: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4281,2</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4011,6</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4293</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5882,1</w:t>
            </w:r>
          </w:p>
        </w:tc>
        <w:tc>
          <w:tcPr>
            <w:tcW w:w="43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5044,5</w:t>
            </w:r>
          </w:p>
        </w:tc>
        <w:tc>
          <w:tcPr>
            <w:tcW w:w="41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4242,8</w:t>
            </w:r>
          </w:p>
        </w:tc>
        <w:tc>
          <w:tcPr>
            <w:tcW w:w="412" w:type="pct"/>
            <w:tcBorders>
              <w:top w:val="nil"/>
              <w:left w:val="nil"/>
              <w:bottom w:val="single" w:sz="4" w:space="0" w:color="auto"/>
              <w:right w:val="single" w:sz="4" w:space="0" w:color="auto"/>
            </w:tcBorders>
            <w:shd w:val="clear" w:color="auto" w:fill="FFFFFF"/>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4484,8</w:t>
            </w: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4484,8</w:t>
            </w:r>
          </w:p>
        </w:tc>
      </w:tr>
      <w:tr w:rsidR="00CD6F34" w:rsidRPr="00E03CE4" w:rsidTr="004D3198">
        <w:trPr>
          <w:trHeight w:val="20"/>
        </w:trPr>
        <w:tc>
          <w:tcPr>
            <w:tcW w:w="529" w:type="pct"/>
            <w:vMerge/>
            <w:tcBorders>
              <w:top w:val="nil"/>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nil"/>
              <w:left w:val="single" w:sz="4" w:space="0" w:color="auto"/>
              <w:bottom w:val="single" w:sz="4" w:space="0" w:color="000000"/>
              <w:right w:val="nil"/>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 xml:space="preserve">федеральный бюджет </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88</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90,6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99</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113,3</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136</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149,8</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163,8</w:t>
            </w: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163,8</w:t>
            </w:r>
          </w:p>
        </w:tc>
      </w:tr>
      <w:tr w:rsidR="00CD6F34" w:rsidRPr="00E03CE4" w:rsidTr="004D3198">
        <w:trPr>
          <w:trHeight w:val="20"/>
        </w:trPr>
        <w:tc>
          <w:tcPr>
            <w:tcW w:w="529" w:type="pct"/>
            <w:vMerge/>
            <w:tcBorders>
              <w:top w:val="nil"/>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nil"/>
              <w:left w:val="single" w:sz="4" w:space="0" w:color="auto"/>
              <w:bottom w:val="single" w:sz="4" w:space="0" w:color="000000"/>
              <w:right w:val="nil"/>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областной бюджет</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bCs/>
              </w:rPr>
            </w:pP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989,8</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p>
        </w:tc>
      </w:tr>
      <w:tr w:rsidR="00CD6F34" w:rsidRPr="00E03CE4" w:rsidTr="004D3198">
        <w:trPr>
          <w:trHeight w:val="20"/>
        </w:trPr>
        <w:tc>
          <w:tcPr>
            <w:tcW w:w="529" w:type="pct"/>
            <w:vMerge/>
            <w:tcBorders>
              <w:top w:val="nil"/>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nil"/>
              <w:left w:val="single" w:sz="4" w:space="0" w:color="auto"/>
              <w:bottom w:val="single" w:sz="4" w:space="0" w:color="000000"/>
              <w:right w:val="nil"/>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местный бюджет</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4193,2</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3921</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4194</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4779</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4908,5</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4093</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4321</w:t>
            </w: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4321</w:t>
            </w:r>
          </w:p>
        </w:tc>
      </w:tr>
      <w:tr w:rsidR="00CD6F34" w:rsidRPr="00E03CE4" w:rsidTr="004D3198">
        <w:trPr>
          <w:trHeight w:val="20"/>
        </w:trPr>
        <w:tc>
          <w:tcPr>
            <w:tcW w:w="529" w:type="pct"/>
            <w:vMerge/>
            <w:tcBorders>
              <w:top w:val="nil"/>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nil"/>
              <w:left w:val="single" w:sz="4" w:space="0" w:color="auto"/>
              <w:bottom w:val="single" w:sz="4" w:space="0" w:color="000000"/>
              <w:right w:val="nil"/>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внебюджетные средства:</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r>
      <w:tr w:rsidR="00CD6F34" w:rsidRPr="00E03CE4" w:rsidTr="004D3198">
        <w:trPr>
          <w:trHeight w:val="20"/>
        </w:trPr>
        <w:tc>
          <w:tcPr>
            <w:tcW w:w="529" w:type="pct"/>
            <w:vMerge/>
            <w:tcBorders>
              <w:top w:val="nil"/>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nil"/>
              <w:left w:val="single" w:sz="4" w:space="0" w:color="auto"/>
              <w:bottom w:val="single" w:sz="4" w:space="0" w:color="000000"/>
              <w:right w:val="nil"/>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 xml:space="preserve">юридические лица </w:t>
            </w:r>
          </w:p>
        </w:tc>
        <w:tc>
          <w:tcPr>
            <w:tcW w:w="43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bCs/>
              </w:rPr>
            </w:pPr>
          </w:p>
        </w:tc>
      </w:tr>
      <w:tr w:rsidR="00CD6F34" w:rsidRPr="00E03CE4" w:rsidTr="004D3198">
        <w:trPr>
          <w:trHeight w:val="20"/>
        </w:trPr>
        <w:tc>
          <w:tcPr>
            <w:tcW w:w="529" w:type="pct"/>
            <w:vMerge/>
            <w:tcBorders>
              <w:top w:val="nil"/>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nil"/>
              <w:left w:val="single" w:sz="4" w:space="0" w:color="auto"/>
              <w:bottom w:val="single" w:sz="4" w:space="0" w:color="000000"/>
              <w:right w:val="nil"/>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физические лица</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r>
      <w:tr w:rsidR="00CD6F34" w:rsidRPr="00E03CE4" w:rsidTr="004D3198">
        <w:trPr>
          <w:trHeight w:val="20"/>
        </w:trPr>
        <w:tc>
          <w:tcPr>
            <w:tcW w:w="529" w:type="pct"/>
            <w:tcBorders>
              <w:top w:val="nil"/>
              <w:left w:val="single" w:sz="4" w:space="0" w:color="auto"/>
              <w:bottom w:val="nil"/>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в том числе:</w:t>
            </w:r>
          </w:p>
        </w:tc>
        <w:tc>
          <w:tcPr>
            <w:tcW w:w="568" w:type="pct"/>
            <w:hideMark/>
          </w:tcPr>
          <w:p w:rsidR="00CD6F34" w:rsidRPr="00E03CE4" w:rsidRDefault="00CD6F34" w:rsidP="00E03CE4">
            <w:pPr>
              <w:widowControl/>
              <w:autoSpaceDE/>
              <w:adjustRightInd/>
              <w:rPr>
                <w:rFonts w:ascii="Arial" w:hAnsi="Arial" w:cs="Arial"/>
              </w:rPr>
            </w:pPr>
            <w:r w:rsidRPr="00E03CE4">
              <w:rPr>
                <w:rFonts w:ascii="Arial" w:hAnsi="Arial" w:cs="Arial"/>
              </w:rPr>
              <w:t> </w:t>
            </w:r>
          </w:p>
        </w:tc>
        <w:tc>
          <w:tcPr>
            <w:tcW w:w="507"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val="restart"/>
            <w:tcBorders>
              <w:top w:val="single" w:sz="4" w:space="0" w:color="auto"/>
              <w:left w:val="single" w:sz="4" w:space="0" w:color="auto"/>
              <w:bottom w:val="single" w:sz="4" w:space="0" w:color="000000"/>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Подпрограмма 1</w:t>
            </w:r>
          </w:p>
        </w:tc>
        <w:tc>
          <w:tcPr>
            <w:tcW w:w="568"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 xml:space="preserve">Организация и осуществление мероприятий в сфере ГО и ЧС, обеспечение </w:t>
            </w:r>
            <w:r w:rsidRPr="00E03CE4">
              <w:rPr>
                <w:rFonts w:ascii="Arial" w:hAnsi="Arial" w:cs="Arial"/>
                <w:bCs/>
              </w:rPr>
              <w:lastRenderedPageBreak/>
              <w:t>первичных мер пожарной безопасности</w:t>
            </w:r>
          </w:p>
        </w:tc>
        <w:tc>
          <w:tcPr>
            <w:tcW w:w="507"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lastRenderedPageBreak/>
              <w:t>всего, в том числе:</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bCs/>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r>
      <w:tr w:rsidR="00CD6F34" w:rsidRPr="00E03CE4" w:rsidTr="004D3198">
        <w:trPr>
          <w:trHeight w:val="20"/>
        </w:trPr>
        <w:tc>
          <w:tcPr>
            <w:tcW w:w="529" w:type="pct"/>
            <w:vMerge/>
            <w:tcBorders>
              <w:top w:val="single" w:sz="4" w:space="0" w:color="auto"/>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000000"/>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tcBorders>
              <w:top w:val="nil"/>
              <w:left w:val="single" w:sz="4" w:space="0" w:color="auto"/>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в том числе:</w:t>
            </w:r>
          </w:p>
        </w:tc>
        <w:tc>
          <w:tcPr>
            <w:tcW w:w="568" w:type="pct"/>
            <w:tcBorders>
              <w:top w:val="single" w:sz="4" w:space="0" w:color="auto"/>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w:t>
            </w:r>
          </w:p>
        </w:tc>
        <w:tc>
          <w:tcPr>
            <w:tcW w:w="507" w:type="pct"/>
            <w:tcBorders>
              <w:top w:val="single" w:sz="4" w:space="0" w:color="auto"/>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val="restar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r w:rsidRPr="00E03CE4">
              <w:rPr>
                <w:rFonts w:ascii="Arial" w:hAnsi="Arial" w:cs="Arial"/>
              </w:rPr>
              <w:t>Основное мероприятие 1.1</w:t>
            </w:r>
          </w:p>
          <w:p w:rsidR="00CD6F34" w:rsidRPr="00E03CE4" w:rsidRDefault="00CD6F34" w:rsidP="00E03CE4">
            <w:pPr>
              <w:widowControl/>
              <w:autoSpaceDE/>
              <w:adjustRightInd/>
              <w:rPr>
                <w:rFonts w:ascii="Arial" w:hAnsi="Arial" w:cs="Arial"/>
              </w:rPr>
            </w:pPr>
          </w:p>
        </w:tc>
        <w:tc>
          <w:tcPr>
            <w:tcW w:w="568" w:type="pct"/>
            <w:vMerge w:val="restart"/>
            <w:tcBorders>
              <w:top w:val="single" w:sz="4" w:space="0" w:color="auto"/>
              <w:left w:val="single" w:sz="4" w:space="0" w:color="auto"/>
              <w:bottom w:val="single" w:sz="4" w:space="0" w:color="auto"/>
              <w:right w:val="single" w:sz="4" w:space="0" w:color="auto"/>
            </w:tcBorders>
          </w:tcPr>
          <w:p w:rsidR="00CD6F34" w:rsidRPr="00E03CE4" w:rsidRDefault="00CD6F34" w:rsidP="00E03CE4">
            <w:pPr>
              <w:shd w:val="clear" w:color="auto" w:fill="FFFFFF"/>
              <w:rPr>
                <w:rFonts w:ascii="Arial" w:hAnsi="Arial" w:cs="Arial"/>
              </w:rPr>
            </w:pPr>
            <w:r w:rsidRPr="00E03CE4">
              <w:rPr>
                <w:rFonts w:ascii="Arial" w:hAnsi="Arial" w:cs="Arial"/>
              </w:rPr>
              <w:t xml:space="preserve">Осуществление мероприятий по предупреждению и ликвидации последствий чрезвычайных ситуаций в границах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p w:rsidR="00CD6F34" w:rsidRPr="00E03CE4" w:rsidRDefault="00CD6F34" w:rsidP="00E03CE4">
            <w:pPr>
              <w:shd w:val="clear" w:color="auto" w:fill="FFFFFF"/>
              <w:rPr>
                <w:rFonts w:ascii="Arial" w:hAnsi="Arial" w:cs="Arial"/>
              </w:rPr>
            </w:pPr>
          </w:p>
          <w:p w:rsidR="00CD6F34" w:rsidRPr="00E03CE4" w:rsidRDefault="00CD6F34" w:rsidP="00E03CE4">
            <w:pPr>
              <w:shd w:val="clear" w:color="auto" w:fill="FFFFFF"/>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Основное мероприятие 1.2</w:t>
            </w:r>
          </w:p>
        </w:tc>
        <w:tc>
          <w:tcPr>
            <w:tcW w:w="568" w:type="pct"/>
            <w:vMerge w:val="restart"/>
            <w:tcBorders>
              <w:top w:val="single" w:sz="4" w:space="0" w:color="auto"/>
              <w:left w:val="single" w:sz="4" w:space="0" w:color="auto"/>
              <w:bottom w:val="single" w:sz="4" w:space="0" w:color="auto"/>
              <w:right w:val="single" w:sz="4" w:space="0" w:color="auto"/>
            </w:tcBorders>
          </w:tcPr>
          <w:p w:rsidR="00CD6F34" w:rsidRPr="00E03CE4" w:rsidRDefault="00CD6F34" w:rsidP="00E03CE4">
            <w:pPr>
              <w:shd w:val="clear" w:color="auto" w:fill="FFFFFF"/>
              <w:rPr>
                <w:rFonts w:ascii="Arial" w:hAnsi="Arial" w:cs="Arial"/>
              </w:rPr>
            </w:pPr>
            <w:r w:rsidRPr="00E03CE4">
              <w:rPr>
                <w:rFonts w:ascii="Arial" w:hAnsi="Arial" w:cs="Arial"/>
              </w:rPr>
              <w:t xml:space="preserve">Обеспечение первичных мер пожарной безопасности в границах </w:t>
            </w:r>
            <w:proofErr w:type="spellStart"/>
            <w:r w:rsidRPr="00E03CE4">
              <w:rPr>
                <w:rFonts w:ascii="Arial" w:hAnsi="Arial" w:cs="Arial"/>
              </w:rPr>
              <w:t>Староведугского</w:t>
            </w:r>
            <w:proofErr w:type="spellEnd"/>
            <w:r w:rsidRPr="00E03CE4">
              <w:rPr>
                <w:rFonts w:ascii="Arial" w:hAnsi="Arial" w:cs="Arial"/>
              </w:rPr>
              <w:t xml:space="preserve"> сельского поселения</w:t>
            </w:r>
          </w:p>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autoSpaceDE/>
              <w:adjustRightInd/>
              <w:rPr>
                <w:rFonts w:ascii="Arial" w:hAnsi="Arial" w:cs="Arial"/>
              </w:rPr>
            </w:pPr>
            <w:r w:rsidRPr="00E03CE4">
              <w:rPr>
                <w:rFonts w:ascii="Arial" w:hAnsi="Arial" w:cs="Arial"/>
              </w:rPr>
              <w:t>физические лица</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0"/>
        </w:trPr>
        <w:tc>
          <w:tcPr>
            <w:tcW w:w="529"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bCs/>
              </w:rPr>
            </w:pPr>
            <w:r w:rsidRPr="00E03CE4">
              <w:rPr>
                <w:rFonts w:ascii="Arial" w:hAnsi="Arial" w:cs="Arial"/>
                <w:bCs/>
              </w:rPr>
              <w:t>Подпрограмма 2</w:t>
            </w:r>
          </w:p>
        </w:tc>
        <w:tc>
          <w:tcPr>
            <w:tcW w:w="568"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color w:val="000000"/>
              </w:rPr>
              <w:t>Оказание социальной помощи</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409,4</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436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501</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12" w:type="pct"/>
            <w:tcBorders>
              <w:top w:val="nil"/>
              <w:left w:val="nil"/>
              <w:bottom w:val="single" w:sz="4" w:space="0" w:color="auto"/>
              <w:right w:val="single" w:sz="4" w:space="0" w:color="auto"/>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409,4</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436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501</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12" w:type="pct"/>
            <w:tcBorders>
              <w:top w:val="nil"/>
              <w:left w:val="nil"/>
              <w:bottom w:val="single" w:sz="4" w:space="0" w:color="auto"/>
              <w:right w:val="single" w:sz="4" w:space="0" w:color="auto"/>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bCs/>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 том числе:</w:t>
            </w:r>
          </w:p>
        </w:tc>
        <w:tc>
          <w:tcPr>
            <w:tcW w:w="568"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Основное мероприятие 2.2</w:t>
            </w:r>
          </w:p>
        </w:tc>
        <w:tc>
          <w:tcPr>
            <w:tcW w:w="568"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rPr>
                <w:rFonts w:ascii="Arial" w:hAnsi="Arial" w:cs="Arial"/>
              </w:rPr>
            </w:pPr>
            <w:r w:rsidRPr="00E03CE4">
              <w:rPr>
                <w:rFonts w:ascii="Arial" w:hAnsi="Arial" w:cs="Arial"/>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nil"/>
              <w:left w:val="nil"/>
              <w:bottom w:val="single" w:sz="4" w:space="0" w:color="auto"/>
              <w:right w:val="nil"/>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409,4</w:t>
            </w:r>
          </w:p>
        </w:tc>
        <w:tc>
          <w:tcPr>
            <w:tcW w:w="432"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436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501</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12" w:type="pct"/>
            <w:tcBorders>
              <w:top w:val="nil"/>
              <w:left w:val="nil"/>
              <w:bottom w:val="single" w:sz="4" w:space="0" w:color="auto"/>
              <w:right w:val="single" w:sz="4" w:space="0" w:color="auto"/>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nil"/>
              <w:left w:val="nil"/>
              <w:bottom w:val="single" w:sz="4" w:space="0" w:color="auto"/>
              <w:right w:val="nil"/>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409,4</w:t>
            </w:r>
          </w:p>
        </w:tc>
        <w:tc>
          <w:tcPr>
            <w:tcW w:w="432"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436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501</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546</w:t>
            </w:r>
          </w:p>
        </w:tc>
        <w:tc>
          <w:tcPr>
            <w:tcW w:w="43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467</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80</w:t>
            </w:r>
          </w:p>
        </w:tc>
        <w:tc>
          <w:tcPr>
            <w:tcW w:w="412" w:type="pct"/>
            <w:tcBorders>
              <w:top w:val="nil"/>
              <w:left w:val="nil"/>
              <w:bottom w:val="single" w:sz="4" w:space="0" w:color="auto"/>
              <w:right w:val="single" w:sz="4" w:space="0" w:color="auto"/>
            </w:tcBorders>
            <w:hideMark/>
          </w:tcPr>
          <w:p w:rsidR="00CD6F34" w:rsidRPr="00E03CE4" w:rsidRDefault="00CD6F34" w:rsidP="00E03CE4">
            <w:pPr>
              <w:widowControl/>
              <w:jc w:val="center"/>
              <w:outlineLvl w:val="1"/>
              <w:rPr>
                <w:rFonts w:ascii="Arial" w:hAnsi="Arial" w:cs="Arial"/>
                <w:bCs/>
              </w:rPr>
            </w:pPr>
            <w:r w:rsidRPr="00E03CE4">
              <w:rPr>
                <w:rFonts w:ascii="Arial" w:hAnsi="Arial" w:cs="Arial"/>
                <w:bCs/>
              </w:rPr>
              <w:t>145</w:t>
            </w:r>
          </w:p>
        </w:tc>
        <w:tc>
          <w:tcPr>
            <w:tcW w:w="412" w:type="pct"/>
            <w:tcBorders>
              <w:top w:val="nil"/>
              <w:left w:val="nil"/>
              <w:bottom w:val="single" w:sz="4" w:space="0" w:color="auto"/>
              <w:right w:val="single" w:sz="4" w:space="0" w:color="auto"/>
            </w:tcBorders>
          </w:tcPr>
          <w:p w:rsidR="00CD6F34" w:rsidRPr="00E03CE4" w:rsidRDefault="00CD6F34" w:rsidP="00B27E85">
            <w:pPr>
              <w:widowControl/>
              <w:jc w:val="center"/>
              <w:outlineLvl w:val="1"/>
              <w:rPr>
                <w:rFonts w:ascii="Arial" w:hAnsi="Arial" w:cs="Arial"/>
                <w:bCs/>
              </w:rPr>
            </w:pPr>
            <w:r w:rsidRPr="00E03CE4">
              <w:rPr>
                <w:rFonts w:ascii="Arial" w:hAnsi="Arial" w:cs="Arial"/>
                <w:bCs/>
              </w:rPr>
              <w:t>145</w:t>
            </w: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val="restart"/>
            <w:tcBorders>
              <w:top w:val="single" w:sz="4" w:space="0" w:color="auto"/>
              <w:left w:val="single" w:sz="4" w:space="0" w:color="auto"/>
              <w:bottom w:val="single" w:sz="4" w:space="0" w:color="auto"/>
              <w:right w:val="single" w:sz="4" w:space="0" w:color="auto"/>
            </w:tcBorders>
          </w:tcPr>
          <w:p w:rsidR="00CD6F34" w:rsidRPr="00E03CE4" w:rsidRDefault="00CD6F34" w:rsidP="00E03CE4">
            <w:pPr>
              <w:rPr>
                <w:rFonts w:ascii="Arial" w:hAnsi="Arial" w:cs="Arial"/>
              </w:rPr>
            </w:pPr>
          </w:p>
        </w:tc>
        <w:tc>
          <w:tcPr>
            <w:tcW w:w="568" w:type="pct"/>
            <w:vMerge w:val="restar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rPr>
                <w:rFonts w:ascii="Arial" w:hAnsi="Arial" w:cs="Arial"/>
              </w:rPr>
            </w:pPr>
            <w:r w:rsidRPr="00E03CE4">
              <w:rPr>
                <w:rFonts w:ascii="Arial" w:hAnsi="Arial" w:cs="Arial"/>
              </w:rPr>
              <w:t>пенсионеров</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0"/>
        </w:trPr>
        <w:tc>
          <w:tcPr>
            <w:tcW w:w="529"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D6F34" w:rsidRPr="00E03CE4" w:rsidRDefault="00CD6F34" w:rsidP="00E03CE4">
            <w:pPr>
              <w:widowControl/>
              <w:autoSpaceDE/>
              <w:autoSpaceDN/>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autoSpaceDE/>
              <w:adjustRightInd/>
              <w:rPr>
                <w:rFonts w:ascii="Arial" w:hAnsi="Arial" w:cs="Arial"/>
              </w:rPr>
            </w:pPr>
            <w:r w:rsidRPr="00E03CE4">
              <w:rPr>
                <w:rFonts w:ascii="Arial" w:hAnsi="Arial" w:cs="Arial"/>
              </w:rPr>
              <w:t>физические лица</w:t>
            </w:r>
          </w:p>
        </w:tc>
        <w:tc>
          <w:tcPr>
            <w:tcW w:w="432" w:type="pct"/>
            <w:tcBorders>
              <w:top w:val="nil"/>
              <w:left w:val="nil"/>
              <w:bottom w:val="single" w:sz="4" w:space="0" w:color="auto"/>
              <w:right w:val="nil"/>
            </w:tcBorders>
          </w:tcPr>
          <w:p w:rsidR="00CD6F34" w:rsidRPr="00E03CE4" w:rsidRDefault="00CD6F34" w:rsidP="00E03CE4">
            <w:pPr>
              <w:widowControl/>
              <w:autoSpaceDE/>
              <w:adjustRightInd/>
              <w:rPr>
                <w:rFonts w:ascii="Arial" w:hAnsi="Arial" w:cs="Arial"/>
              </w:rPr>
            </w:pPr>
          </w:p>
        </w:tc>
        <w:tc>
          <w:tcPr>
            <w:tcW w:w="432"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nil"/>
              <w:left w:val="nil"/>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rPr>
            </w:pPr>
            <w:r w:rsidRPr="00E03CE4">
              <w:rPr>
                <w:rFonts w:ascii="Arial" w:hAnsi="Arial" w:cs="Arial"/>
                <w:bCs/>
              </w:rPr>
              <w:t>Подпрограмм</w:t>
            </w:r>
            <w:r w:rsidRPr="00E03CE4">
              <w:rPr>
                <w:rFonts w:ascii="Arial" w:hAnsi="Arial" w:cs="Arial"/>
                <w:bCs/>
              </w:rPr>
              <w:lastRenderedPageBreak/>
              <w:t>а 4.</w:t>
            </w:r>
          </w:p>
        </w:tc>
        <w:tc>
          <w:tcPr>
            <w:tcW w:w="568" w:type="pct"/>
            <w:tcBorders>
              <w:top w:val="single" w:sz="4" w:space="0" w:color="auto"/>
              <w:left w:val="single" w:sz="4" w:space="0" w:color="auto"/>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bCs/>
              </w:rPr>
            </w:pPr>
            <w:r w:rsidRPr="00E03CE4">
              <w:rPr>
                <w:rFonts w:ascii="Arial" w:hAnsi="Arial" w:cs="Arial"/>
                <w:bCs/>
              </w:rPr>
              <w:lastRenderedPageBreak/>
              <w:t xml:space="preserve">Обеспечение </w:t>
            </w:r>
            <w:r w:rsidRPr="00E03CE4">
              <w:rPr>
                <w:rFonts w:ascii="Arial" w:hAnsi="Arial" w:cs="Arial"/>
                <w:bCs/>
              </w:rPr>
              <w:lastRenderedPageBreak/>
              <w:t>реализации муниципальной программы</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lastRenderedPageBreak/>
              <w:t xml:space="preserve">всего, в том </w:t>
            </w:r>
            <w:r w:rsidRPr="00E03CE4">
              <w:rPr>
                <w:rFonts w:ascii="Arial" w:hAnsi="Arial" w:cs="Arial"/>
                <w:bCs/>
                <w:color w:val="000000"/>
              </w:rPr>
              <w:lastRenderedPageBreak/>
              <w:t>числе:</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lastRenderedPageBreak/>
              <w:t>3885,2</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3575,6</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3792</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5336,1</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4577,5</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4162,8</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4339,8</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4339,8</w:t>
            </w: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88</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90,6</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99</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113,3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136</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149,8</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163,8</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163,8</w:t>
            </w: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rPr>
            </w:pPr>
            <w:r w:rsidRPr="00E03CE4">
              <w:rPr>
                <w:rFonts w:ascii="Arial" w:hAnsi="Arial" w:cs="Arial"/>
              </w:rPr>
              <w:t>989,8</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rPr>
            </w:pPr>
            <w:r w:rsidRPr="00E03CE4">
              <w:rPr>
                <w:rFonts w:ascii="Arial" w:hAnsi="Arial" w:cs="Arial"/>
              </w:rPr>
              <w:t>3797,2</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rPr>
            </w:pPr>
            <w:r w:rsidRPr="00E03CE4">
              <w:rPr>
                <w:rFonts w:ascii="Arial" w:hAnsi="Arial" w:cs="Arial"/>
              </w:rPr>
              <w:t>3485</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3693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rPr>
            </w:pPr>
            <w:r w:rsidRPr="00E03CE4">
              <w:rPr>
                <w:rFonts w:ascii="Arial" w:hAnsi="Arial" w:cs="Arial"/>
              </w:rPr>
              <w:t>4233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rPr>
            </w:pPr>
            <w:r w:rsidRPr="00E03CE4">
              <w:rPr>
                <w:rFonts w:ascii="Arial" w:hAnsi="Arial" w:cs="Arial"/>
              </w:rPr>
              <w:t>4441,5</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color w:val="000000"/>
              </w:rPr>
            </w:pPr>
            <w:r w:rsidRPr="00E03CE4">
              <w:rPr>
                <w:rFonts w:ascii="Arial" w:hAnsi="Arial" w:cs="Arial"/>
                <w:color w:val="000000"/>
              </w:rPr>
              <w:t>4013</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color w:val="000000"/>
              </w:rPr>
            </w:pPr>
            <w:r w:rsidRPr="00E03CE4">
              <w:rPr>
                <w:rFonts w:ascii="Arial" w:hAnsi="Arial" w:cs="Arial"/>
                <w:color w:val="000000"/>
              </w:rPr>
              <w:t>4176</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color w:val="000000"/>
              </w:rPr>
            </w:pPr>
            <w:r w:rsidRPr="00E03CE4">
              <w:rPr>
                <w:rFonts w:ascii="Arial" w:hAnsi="Arial" w:cs="Arial"/>
                <w:color w:val="000000"/>
              </w:rPr>
              <w:t>4176</w:t>
            </w: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Основное мероприятие 4.1</w:t>
            </w:r>
          </w:p>
        </w:tc>
        <w:tc>
          <w:tcPr>
            <w:tcW w:w="568" w:type="pct"/>
            <w:tcBorders>
              <w:top w:val="single" w:sz="4" w:space="0" w:color="auto"/>
              <w:left w:val="single" w:sz="4" w:space="0" w:color="auto"/>
              <w:bottom w:val="single" w:sz="4" w:space="0" w:color="auto"/>
              <w:right w:val="single" w:sz="4" w:space="0" w:color="auto"/>
            </w:tcBorders>
            <w:shd w:val="clear" w:color="auto" w:fill="FFFFFF"/>
            <w:hideMark/>
          </w:tcPr>
          <w:p w:rsidR="00CD6F34" w:rsidRPr="00E03CE4" w:rsidRDefault="00CD6F34" w:rsidP="00E03CE4">
            <w:pPr>
              <w:shd w:val="clear" w:color="auto" w:fill="FFFFFF"/>
              <w:rPr>
                <w:rFonts w:ascii="Arial" w:hAnsi="Arial" w:cs="Arial"/>
              </w:rPr>
            </w:pPr>
            <w:r w:rsidRPr="00E03CE4">
              <w:rPr>
                <w:rFonts w:ascii="Arial" w:hAnsi="Arial" w:cs="Arial"/>
              </w:rPr>
              <w:t xml:space="preserve">Обеспечение непрерывности и эффективности деятельности органов местного самоуправления </w:t>
            </w:r>
            <w:proofErr w:type="spellStart"/>
            <w:r w:rsidRPr="00E03CE4">
              <w:rPr>
                <w:rFonts w:ascii="Arial" w:hAnsi="Arial" w:cs="Arial"/>
              </w:rPr>
              <w:t>Староведугского</w:t>
            </w:r>
            <w:proofErr w:type="spellEnd"/>
          </w:p>
          <w:p w:rsidR="00CD6F34" w:rsidRPr="00E03CE4" w:rsidRDefault="00CD6F34" w:rsidP="00E03CE4">
            <w:pPr>
              <w:shd w:val="clear" w:color="auto" w:fill="FFFFFF"/>
              <w:rPr>
                <w:rFonts w:ascii="Arial" w:hAnsi="Arial" w:cs="Arial"/>
              </w:rPr>
            </w:pPr>
            <w:r w:rsidRPr="00E03CE4">
              <w:rPr>
                <w:rFonts w:ascii="Arial" w:hAnsi="Arial" w:cs="Arial"/>
              </w:rPr>
              <w:t>сельского поселения</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rPr>
            </w:pPr>
            <w:r w:rsidRPr="00E03CE4">
              <w:rPr>
                <w:rFonts w:ascii="Arial" w:hAnsi="Arial" w:cs="Arial"/>
              </w:rPr>
              <w:t>3797,2</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rPr>
            </w:pPr>
            <w:r w:rsidRPr="00E03CE4">
              <w:rPr>
                <w:rFonts w:ascii="Arial" w:hAnsi="Arial" w:cs="Arial"/>
              </w:rPr>
              <w:t>3485</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3693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5222,8</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4441,5</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4013</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4176</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4176</w:t>
            </w:r>
          </w:p>
        </w:tc>
      </w:tr>
      <w:tr w:rsidR="00CD6F34" w:rsidRPr="00E03CE4" w:rsidTr="004D3198">
        <w:trPr>
          <w:trHeight w:val="298"/>
        </w:trPr>
        <w:tc>
          <w:tcPr>
            <w:tcW w:w="529"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rPr>
            </w:pPr>
            <w:r w:rsidRPr="00E03CE4">
              <w:rPr>
                <w:rFonts w:ascii="Arial" w:hAnsi="Arial" w:cs="Arial"/>
              </w:rPr>
              <w:t>989,8</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color w:val="000000"/>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color w:val="000000"/>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color w:val="000000"/>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rPr>
            </w:pPr>
            <w:r w:rsidRPr="00E03CE4">
              <w:rPr>
                <w:rFonts w:ascii="Arial" w:hAnsi="Arial" w:cs="Arial"/>
              </w:rPr>
              <w:t>3797,2</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outlineLvl w:val="1"/>
              <w:rPr>
                <w:rFonts w:ascii="Arial" w:hAnsi="Arial" w:cs="Arial"/>
              </w:rPr>
            </w:pPr>
            <w:r w:rsidRPr="00E03CE4">
              <w:rPr>
                <w:rFonts w:ascii="Arial" w:hAnsi="Arial" w:cs="Arial"/>
              </w:rPr>
              <w:t>3485</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3693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rPr>
            </w:pPr>
            <w:r w:rsidRPr="00E03CE4">
              <w:rPr>
                <w:rFonts w:ascii="Arial" w:hAnsi="Arial" w:cs="Arial"/>
              </w:rPr>
              <w:t>4233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4441,5</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4013</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color w:val="000000"/>
              </w:rPr>
            </w:pPr>
            <w:r w:rsidRPr="00E03CE4">
              <w:rPr>
                <w:rFonts w:ascii="Arial" w:hAnsi="Arial" w:cs="Arial"/>
                <w:bCs/>
                <w:color w:val="000000"/>
              </w:rPr>
              <w:t>4176</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color w:val="000000"/>
              </w:rPr>
            </w:pPr>
            <w:r w:rsidRPr="00E03CE4">
              <w:rPr>
                <w:rFonts w:ascii="Arial" w:hAnsi="Arial" w:cs="Arial"/>
                <w:bCs/>
                <w:color w:val="000000"/>
              </w:rPr>
              <w:t>4176</w:t>
            </w: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hideMark/>
          </w:tcPr>
          <w:p w:rsidR="00CD6F34" w:rsidRPr="00E03CE4" w:rsidRDefault="00CD6F34" w:rsidP="00E03CE4">
            <w:pPr>
              <w:shd w:val="clear" w:color="auto" w:fill="FFFFFF"/>
              <w:rPr>
                <w:rFonts w:ascii="Arial" w:hAnsi="Arial" w:cs="Arial"/>
              </w:rPr>
            </w:pPr>
            <w:r w:rsidRPr="00E03CE4">
              <w:rPr>
                <w:rFonts w:ascii="Arial" w:hAnsi="Arial" w:cs="Arial"/>
              </w:rPr>
              <w:t xml:space="preserve"> </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shd w:val="clear" w:color="auto" w:fill="FFFFFF"/>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center"/>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Основное мероприятие 4.2</w:t>
            </w:r>
          </w:p>
        </w:tc>
        <w:tc>
          <w:tcPr>
            <w:tcW w:w="568" w:type="pct"/>
            <w:tcBorders>
              <w:top w:val="single" w:sz="4" w:space="0" w:color="auto"/>
              <w:left w:val="single" w:sz="4" w:space="0" w:color="auto"/>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Обеспечение деятельности национальной обороны</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88</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90,6</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99</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113,3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136</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149,8</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163,8</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B27E85">
            <w:pPr>
              <w:widowControl/>
              <w:autoSpaceDE/>
              <w:adjustRightInd/>
              <w:jc w:val="center"/>
              <w:rPr>
                <w:rFonts w:ascii="Arial" w:hAnsi="Arial" w:cs="Arial"/>
                <w:bCs/>
              </w:rPr>
            </w:pPr>
            <w:r w:rsidRPr="00E03CE4">
              <w:rPr>
                <w:rFonts w:ascii="Arial" w:hAnsi="Arial" w:cs="Arial"/>
                <w:bCs/>
              </w:rPr>
              <w:t>163,8</w:t>
            </w: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88</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90,6</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both"/>
              <w:rPr>
                <w:rFonts w:ascii="Arial" w:hAnsi="Arial" w:cs="Arial"/>
                <w:bCs/>
              </w:rPr>
            </w:pPr>
            <w:r w:rsidRPr="00E03CE4">
              <w:rPr>
                <w:rFonts w:ascii="Arial" w:hAnsi="Arial" w:cs="Arial"/>
                <w:bCs/>
              </w:rPr>
              <w:t>99</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113,3</w:t>
            </w:r>
          </w:p>
        </w:tc>
        <w:tc>
          <w:tcPr>
            <w:tcW w:w="43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136</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149,8</w:t>
            </w:r>
          </w:p>
        </w:tc>
        <w:tc>
          <w:tcPr>
            <w:tcW w:w="412"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jc w:val="center"/>
              <w:rPr>
                <w:rFonts w:ascii="Arial" w:hAnsi="Arial" w:cs="Arial"/>
                <w:bCs/>
              </w:rPr>
            </w:pPr>
            <w:r w:rsidRPr="00E03CE4">
              <w:rPr>
                <w:rFonts w:ascii="Arial" w:hAnsi="Arial" w:cs="Arial"/>
                <w:bCs/>
              </w:rPr>
              <w:t>163,8</w:t>
            </w: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CD6F34">
            <w:pPr>
              <w:widowControl/>
              <w:autoSpaceDE/>
              <w:adjustRightInd/>
              <w:jc w:val="center"/>
              <w:rPr>
                <w:rFonts w:ascii="Arial" w:hAnsi="Arial" w:cs="Arial"/>
                <w:bCs/>
              </w:rPr>
            </w:pPr>
            <w:r>
              <w:rPr>
                <w:rFonts w:ascii="Arial" w:hAnsi="Arial" w:cs="Arial"/>
                <w:bCs/>
              </w:rPr>
              <w:t>163,8</w:t>
            </w: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Основное мероприятие 4.3</w:t>
            </w:r>
          </w:p>
        </w:tc>
        <w:tc>
          <w:tcPr>
            <w:tcW w:w="568" w:type="pct"/>
            <w:tcBorders>
              <w:top w:val="single" w:sz="4" w:space="0" w:color="auto"/>
              <w:left w:val="single" w:sz="4" w:space="0" w:color="auto"/>
              <w:bottom w:val="single" w:sz="4" w:space="0" w:color="auto"/>
              <w:right w:val="single" w:sz="4" w:space="0" w:color="auto"/>
            </w:tcBorders>
            <w:shd w:val="clear" w:color="auto" w:fill="FFFFFF"/>
            <w:hideMark/>
          </w:tcPr>
          <w:p w:rsidR="00CD6F34" w:rsidRPr="00E03CE4" w:rsidRDefault="00CD6F34" w:rsidP="00E03CE4">
            <w:pPr>
              <w:widowControl/>
              <w:autoSpaceDE/>
              <w:adjustRightInd/>
              <w:rPr>
                <w:rFonts w:ascii="Arial" w:hAnsi="Arial" w:cs="Arial"/>
              </w:rPr>
            </w:pPr>
            <w:r w:rsidRPr="00E03CE4">
              <w:rPr>
                <w:rFonts w:ascii="Arial" w:hAnsi="Arial" w:cs="Arial"/>
              </w:rPr>
              <w:t>Внесение изменений в генеральный план поселения</w:t>
            </w: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bCs/>
                <w:color w:val="000000"/>
              </w:rPr>
            </w:pPr>
            <w:r w:rsidRPr="00E03CE4">
              <w:rPr>
                <w:rFonts w:ascii="Arial" w:hAnsi="Arial" w:cs="Arial"/>
                <w:bCs/>
                <w:color w:val="000000"/>
              </w:rPr>
              <w:t>всего, в том числе:</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федеральный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bCs/>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областной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местный бюджет</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jc w:val="both"/>
              <w:rPr>
                <w:rFonts w:ascii="Arial" w:hAnsi="Arial" w:cs="Arial"/>
                <w:bCs/>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внебюджетные средства: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nil"/>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 xml:space="preserve">юридические лица </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r w:rsidR="00CD6F34" w:rsidRPr="00E03CE4" w:rsidTr="004D3198">
        <w:trPr>
          <w:trHeight w:val="298"/>
        </w:trPr>
        <w:tc>
          <w:tcPr>
            <w:tcW w:w="529"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568" w:type="pct"/>
            <w:tcBorders>
              <w:top w:val="single" w:sz="4" w:space="0" w:color="auto"/>
              <w:left w:val="single" w:sz="4" w:space="0" w:color="auto"/>
              <w:bottom w:val="single" w:sz="4" w:space="0" w:color="auto"/>
              <w:right w:val="single" w:sz="4" w:space="0" w:color="auto"/>
            </w:tcBorders>
            <w:shd w:val="clear" w:color="auto" w:fill="FFFFFF"/>
          </w:tcPr>
          <w:p w:rsidR="00CD6F34" w:rsidRPr="00E03CE4" w:rsidRDefault="00CD6F34" w:rsidP="00E03CE4">
            <w:pPr>
              <w:widowControl/>
              <w:autoSpaceDE/>
              <w:adjustRightInd/>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hideMark/>
          </w:tcPr>
          <w:p w:rsidR="00CD6F34" w:rsidRPr="00E03CE4" w:rsidRDefault="00CD6F34" w:rsidP="00E03CE4">
            <w:pPr>
              <w:widowControl/>
              <w:autoSpaceDE/>
              <w:adjustRightInd/>
              <w:rPr>
                <w:rFonts w:ascii="Arial" w:hAnsi="Arial" w:cs="Arial"/>
              </w:rPr>
            </w:pPr>
            <w:r w:rsidRPr="00E03CE4">
              <w:rPr>
                <w:rFonts w:ascii="Arial" w:hAnsi="Arial" w:cs="Arial"/>
              </w:rPr>
              <w:t>физические лица</w:t>
            </w: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3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c>
          <w:tcPr>
            <w:tcW w:w="412" w:type="pct"/>
            <w:tcBorders>
              <w:top w:val="single" w:sz="4" w:space="0" w:color="auto"/>
              <w:left w:val="single" w:sz="4" w:space="0" w:color="auto"/>
              <w:bottom w:val="single" w:sz="4" w:space="0" w:color="auto"/>
              <w:right w:val="single" w:sz="4" w:space="0" w:color="auto"/>
            </w:tcBorders>
          </w:tcPr>
          <w:p w:rsidR="00CD6F34" w:rsidRPr="00E03CE4" w:rsidRDefault="00CD6F34" w:rsidP="00E03CE4">
            <w:pPr>
              <w:widowControl/>
              <w:autoSpaceDE/>
              <w:adjustRightInd/>
              <w:rPr>
                <w:rFonts w:ascii="Arial" w:hAnsi="Arial" w:cs="Arial"/>
              </w:rPr>
            </w:pPr>
          </w:p>
        </w:tc>
      </w:tr>
    </w:tbl>
    <w:p w:rsidR="00E03CE4" w:rsidRPr="00E03CE4" w:rsidRDefault="00E03CE4" w:rsidP="00E03CE4">
      <w:pPr>
        <w:widowControl/>
        <w:autoSpaceDE/>
        <w:autoSpaceDN/>
        <w:adjustRightInd/>
        <w:rPr>
          <w:rFonts w:ascii="Arial" w:hAnsi="Arial" w:cs="Arial"/>
          <w:sz w:val="24"/>
          <w:szCs w:val="24"/>
        </w:rPr>
        <w:sectPr w:rsidR="00E03CE4" w:rsidRPr="00E03CE4">
          <w:pgSz w:w="16838" w:h="11906" w:orient="landscape"/>
          <w:pgMar w:top="2268" w:right="567" w:bottom="567" w:left="1701" w:header="709" w:footer="709" w:gutter="0"/>
          <w:cols w:space="720"/>
        </w:sectPr>
      </w:pPr>
    </w:p>
    <w:p w:rsidR="000C234D" w:rsidRPr="00410ABC" w:rsidRDefault="000C234D" w:rsidP="004D3198">
      <w:pPr>
        <w:widowControl/>
        <w:autoSpaceDE/>
        <w:adjustRightInd/>
        <w:jc w:val="both"/>
        <w:rPr>
          <w:rFonts w:ascii="Arial" w:hAnsi="Arial" w:cs="Arial"/>
          <w:sz w:val="24"/>
          <w:szCs w:val="24"/>
        </w:rPr>
      </w:pPr>
    </w:p>
    <w:sectPr w:rsidR="000C234D" w:rsidRPr="00410ABC" w:rsidSect="00E03CE4">
      <w:pgSz w:w="11906" w:h="16838"/>
      <w:pgMar w:top="2268" w:right="567" w:bottom="567"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BC" w:rsidRDefault="00F307BC" w:rsidP="00EC6042">
      <w:r>
        <w:separator/>
      </w:r>
    </w:p>
  </w:endnote>
  <w:endnote w:type="continuationSeparator" w:id="0">
    <w:p w:rsidR="00F307BC" w:rsidRDefault="00F307BC"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BC" w:rsidRDefault="00F307BC" w:rsidP="00EC6042">
      <w:r>
        <w:separator/>
      </w:r>
    </w:p>
  </w:footnote>
  <w:footnote w:type="continuationSeparator" w:id="0">
    <w:p w:rsidR="00F307BC" w:rsidRDefault="00F307BC" w:rsidP="00EC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A221FE9"/>
    <w:multiLevelType w:val="hybridMultilevel"/>
    <w:tmpl w:val="B1662172"/>
    <w:lvl w:ilvl="0" w:tplc="0419000F">
      <w:start w:val="1"/>
      <w:numFmt w:val="decimal"/>
      <w:lvlText w:val="%1."/>
      <w:lvlJc w:val="left"/>
      <w:pPr>
        <w:tabs>
          <w:tab w:val="num" w:pos="720"/>
        </w:tabs>
        <w:ind w:left="720" w:hanging="360"/>
      </w:pPr>
      <w:rPr>
        <w:rFonts w:cs="Times New Roman" w:hint="default"/>
      </w:rPr>
    </w:lvl>
    <w:lvl w:ilvl="1" w:tplc="7DD4D29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02665F6"/>
    <w:multiLevelType w:val="hybridMultilevel"/>
    <w:tmpl w:val="3AA6492C"/>
    <w:lvl w:ilvl="0" w:tplc="3578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651B7CFE"/>
    <w:multiLevelType w:val="multilevel"/>
    <w:tmpl w:val="F7DC4B36"/>
    <w:lvl w:ilvl="0">
      <w:start w:val="1"/>
      <w:numFmt w:val="decimal"/>
      <w:lvlText w:val="%1."/>
      <w:lvlJc w:val="left"/>
      <w:pPr>
        <w:ind w:left="1970" w:hanging="1170"/>
      </w:pPr>
      <w:rPr>
        <w:rFonts w:cs="Times New Roman" w:hint="default"/>
      </w:rPr>
    </w:lvl>
    <w:lvl w:ilvl="1">
      <w:start w:val="1"/>
      <w:numFmt w:val="decimal"/>
      <w:isLgl/>
      <w:lvlText w:val="%1.%2"/>
      <w:lvlJc w:val="left"/>
      <w:pPr>
        <w:ind w:left="2045" w:hanging="1245"/>
      </w:pPr>
      <w:rPr>
        <w:rFonts w:cs="Times New Roman" w:hint="default"/>
      </w:rPr>
    </w:lvl>
    <w:lvl w:ilvl="2">
      <w:start w:val="1"/>
      <w:numFmt w:val="decimal"/>
      <w:isLgl/>
      <w:lvlText w:val="%1.%2.%3"/>
      <w:lvlJc w:val="left"/>
      <w:pPr>
        <w:ind w:left="2045" w:hanging="1245"/>
      </w:pPr>
      <w:rPr>
        <w:rFonts w:cs="Times New Roman" w:hint="default"/>
      </w:rPr>
    </w:lvl>
    <w:lvl w:ilvl="3">
      <w:start w:val="1"/>
      <w:numFmt w:val="decimal"/>
      <w:isLgl/>
      <w:lvlText w:val="%1.%2.%3.%4"/>
      <w:lvlJc w:val="left"/>
      <w:pPr>
        <w:ind w:left="2045" w:hanging="1245"/>
      </w:pPr>
      <w:rPr>
        <w:rFonts w:cs="Times New Roman" w:hint="default"/>
      </w:rPr>
    </w:lvl>
    <w:lvl w:ilvl="4">
      <w:start w:val="1"/>
      <w:numFmt w:val="decimal"/>
      <w:isLgl/>
      <w:lvlText w:val="%1.%2.%3.%4.%5"/>
      <w:lvlJc w:val="left"/>
      <w:pPr>
        <w:ind w:left="2045" w:hanging="1245"/>
      </w:pPr>
      <w:rPr>
        <w:rFonts w:cs="Times New Roman" w:hint="default"/>
      </w:rPr>
    </w:lvl>
    <w:lvl w:ilvl="5">
      <w:start w:val="1"/>
      <w:numFmt w:val="decimal"/>
      <w:isLgl/>
      <w:lvlText w:val="%1.%2.%3.%4.%5.%6"/>
      <w:lvlJc w:val="left"/>
      <w:pPr>
        <w:ind w:left="2240" w:hanging="1440"/>
      </w:pPr>
      <w:rPr>
        <w:rFonts w:cs="Times New Roman" w:hint="default"/>
      </w:rPr>
    </w:lvl>
    <w:lvl w:ilvl="6">
      <w:start w:val="1"/>
      <w:numFmt w:val="decimal"/>
      <w:isLgl/>
      <w:lvlText w:val="%1.%2.%3.%4.%5.%6.%7"/>
      <w:lvlJc w:val="left"/>
      <w:pPr>
        <w:ind w:left="2600" w:hanging="1800"/>
      </w:pPr>
      <w:rPr>
        <w:rFonts w:cs="Times New Roman" w:hint="default"/>
      </w:rPr>
    </w:lvl>
    <w:lvl w:ilvl="7">
      <w:start w:val="1"/>
      <w:numFmt w:val="decimal"/>
      <w:isLgl/>
      <w:lvlText w:val="%1.%2.%3.%4.%5.%6.%7.%8"/>
      <w:lvlJc w:val="left"/>
      <w:pPr>
        <w:ind w:left="2600" w:hanging="1800"/>
      </w:pPr>
      <w:rPr>
        <w:rFonts w:cs="Times New Roman" w:hint="default"/>
      </w:rPr>
    </w:lvl>
    <w:lvl w:ilvl="8">
      <w:start w:val="1"/>
      <w:numFmt w:val="decimal"/>
      <w:isLgl/>
      <w:lvlText w:val="%1.%2.%3.%4.%5.%6.%7.%8.%9"/>
      <w:lvlJc w:val="left"/>
      <w:pPr>
        <w:ind w:left="2960" w:hanging="2160"/>
      </w:pPr>
      <w:rPr>
        <w:rFonts w:cs="Times New Roman" w:hint="default"/>
      </w:rPr>
    </w:lvl>
  </w:abstractNum>
  <w:abstractNum w:abstractNumId="11">
    <w:nsid w:val="66157C7C"/>
    <w:multiLevelType w:val="hybridMultilevel"/>
    <w:tmpl w:val="C10A3440"/>
    <w:lvl w:ilvl="0" w:tplc="5636E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6E156D3A"/>
    <w:multiLevelType w:val="hybridMultilevel"/>
    <w:tmpl w:val="B6C670CE"/>
    <w:lvl w:ilvl="0" w:tplc="0EF405D6">
      <w:start w:val="1"/>
      <w:numFmt w:val="decimal"/>
      <w:lvlText w:val="%1."/>
      <w:lvlJc w:val="left"/>
      <w:pPr>
        <w:ind w:left="163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6">
    <w:nsid w:val="7656236D"/>
    <w:multiLevelType w:val="hybridMultilevel"/>
    <w:tmpl w:val="F7702240"/>
    <w:lvl w:ilvl="0" w:tplc="D966D83C">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5"/>
  </w:num>
  <w:num w:numId="2">
    <w:abstractNumId w:val="1"/>
  </w:num>
  <w:num w:numId="3">
    <w:abstractNumId w:val="17"/>
  </w:num>
  <w:num w:numId="4">
    <w:abstractNumId w:val="9"/>
  </w:num>
  <w:num w:numId="5">
    <w:abstractNumId w:val="8"/>
  </w:num>
  <w:num w:numId="6">
    <w:abstractNumId w:val="4"/>
  </w:num>
  <w:num w:numId="7">
    <w:abstractNumId w:val="12"/>
  </w:num>
  <w:num w:numId="8">
    <w:abstractNumId w:val="6"/>
  </w:num>
  <w:num w:numId="9">
    <w:abstractNumId w:val="2"/>
  </w:num>
  <w:num w:numId="10">
    <w:abstractNumId w:val="7"/>
  </w:num>
  <w:num w:numId="11">
    <w:abstractNumId w:val="14"/>
  </w:num>
  <w:num w:numId="12">
    <w:abstractNumId w:val="0"/>
  </w:num>
  <w:num w:numId="13">
    <w:abstractNumId w:val="13"/>
  </w:num>
  <w:num w:numId="14">
    <w:abstractNumId w:val="16"/>
  </w:num>
  <w:num w:numId="15">
    <w:abstractNumId w:val="3"/>
  </w:num>
  <w:num w:numId="16">
    <w:abstractNumId w:val="11"/>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4B7"/>
    <w:rsid w:val="000005ED"/>
    <w:rsid w:val="00004617"/>
    <w:rsid w:val="00004AFD"/>
    <w:rsid w:val="00005406"/>
    <w:rsid w:val="000069F6"/>
    <w:rsid w:val="000071CD"/>
    <w:rsid w:val="00007583"/>
    <w:rsid w:val="00010ECA"/>
    <w:rsid w:val="0001205F"/>
    <w:rsid w:val="00015FBF"/>
    <w:rsid w:val="00016CFE"/>
    <w:rsid w:val="00017A45"/>
    <w:rsid w:val="00020132"/>
    <w:rsid w:val="0002112C"/>
    <w:rsid w:val="00021C54"/>
    <w:rsid w:val="00025026"/>
    <w:rsid w:val="000260BE"/>
    <w:rsid w:val="000307A7"/>
    <w:rsid w:val="00031E73"/>
    <w:rsid w:val="00033950"/>
    <w:rsid w:val="000364CB"/>
    <w:rsid w:val="00040158"/>
    <w:rsid w:val="000411F5"/>
    <w:rsid w:val="000421FD"/>
    <w:rsid w:val="00042F66"/>
    <w:rsid w:val="0005585D"/>
    <w:rsid w:val="00055D91"/>
    <w:rsid w:val="00066E46"/>
    <w:rsid w:val="00070098"/>
    <w:rsid w:val="00070934"/>
    <w:rsid w:val="0007273C"/>
    <w:rsid w:val="00076020"/>
    <w:rsid w:val="00084C2D"/>
    <w:rsid w:val="00085C75"/>
    <w:rsid w:val="00087FD1"/>
    <w:rsid w:val="00093BA9"/>
    <w:rsid w:val="00094E35"/>
    <w:rsid w:val="000A1CB4"/>
    <w:rsid w:val="000A7BAD"/>
    <w:rsid w:val="000A7C20"/>
    <w:rsid w:val="000B1539"/>
    <w:rsid w:val="000B2A2B"/>
    <w:rsid w:val="000B2D83"/>
    <w:rsid w:val="000C234D"/>
    <w:rsid w:val="000C5E8C"/>
    <w:rsid w:val="000D046A"/>
    <w:rsid w:val="000D6207"/>
    <w:rsid w:val="000E0D99"/>
    <w:rsid w:val="000E0DA9"/>
    <w:rsid w:val="000E1FBC"/>
    <w:rsid w:val="000E741B"/>
    <w:rsid w:val="000F31E0"/>
    <w:rsid w:val="000F4D46"/>
    <w:rsid w:val="00101C17"/>
    <w:rsid w:val="00103FA6"/>
    <w:rsid w:val="00114557"/>
    <w:rsid w:val="00115E5E"/>
    <w:rsid w:val="00116F14"/>
    <w:rsid w:val="001171D0"/>
    <w:rsid w:val="00121232"/>
    <w:rsid w:val="00122F3A"/>
    <w:rsid w:val="001232E9"/>
    <w:rsid w:val="00124A13"/>
    <w:rsid w:val="00124B6C"/>
    <w:rsid w:val="0012517A"/>
    <w:rsid w:val="0012615B"/>
    <w:rsid w:val="00127CF0"/>
    <w:rsid w:val="00135A22"/>
    <w:rsid w:val="0013689C"/>
    <w:rsid w:val="001377F2"/>
    <w:rsid w:val="00143DDE"/>
    <w:rsid w:val="00154191"/>
    <w:rsid w:val="00156226"/>
    <w:rsid w:val="001656D8"/>
    <w:rsid w:val="00167CDC"/>
    <w:rsid w:val="00167ECB"/>
    <w:rsid w:val="001703E1"/>
    <w:rsid w:val="00172037"/>
    <w:rsid w:val="00175CD2"/>
    <w:rsid w:val="00176765"/>
    <w:rsid w:val="00177068"/>
    <w:rsid w:val="00180AB7"/>
    <w:rsid w:val="00185684"/>
    <w:rsid w:val="0018597F"/>
    <w:rsid w:val="001873CE"/>
    <w:rsid w:val="001901F0"/>
    <w:rsid w:val="001947F7"/>
    <w:rsid w:val="00194964"/>
    <w:rsid w:val="0019554F"/>
    <w:rsid w:val="00197378"/>
    <w:rsid w:val="001A262F"/>
    <w:rsid w:val="001B0582"/>
    <w:rsid w:val="001B19EA"/>
    <w:rsid w:val="001C69F8"/>
    <w:rsid w:val="001D31F6"/>
    <w:rsid w:val="001D4751"/>
    <w:rsid w:val="001D4F2A"/>
    <w:rsid w:val="001D5F01"/>
    <w:rsid w:val="001E107B"/>
    <w:rsid w:val="001E25DA"/>
    <w:rsid w:val="001E6219"/>
    <w:rsid w:val="001E63B4"/>
    <w:rsid w:val="001F1887"/>
    <w:rsid w:val="001F555F"/>
    <w:rsid w:val="00201069"/>
    <w:rsid w:val="00201EA3"/>
    <w:rsid w:val="00202AAE"/>
    <w:rsid w:val="0020318E"/>
    <w:rsid w:val="00204007"/>
    <w:rsid w:val="00206259"/>
    <w:rsid w:val="00207445"/>
    <w:rsid w:val="00207AB5"/>
    <w:rsid w:val="0021020E"/>
    <w:rsid w:val="00210417"/>
    <w:rsid w:val="00211D06"/>
    <w:rsid w:val="00211F31"/>
    <w:rsid w:val="002127C0"/>
    <w:rsid w:val="002236CF"/>
    <w:rsid w:val="0022564B"/>
    <w:rsid w:val="002265C4"/>
    <w:rsid w:val="00226DBF"/>
    <w:rsid w:val="002276C6"/>
    <w:rsid w:val="002320C4"/>
    <w:rsid w:val="002329A4"/>
    <w:rsid w:val="00233555"/>
    <w:rsid w:val="00233A1D"/>
    <w:rsid w:val="002364B7"/>
    <w:rsid w:val="00237278"/>
    <w:rsid w:val="00237AA6"/>
    <w:rsid w:val="002427B5"/>
    <w:rsid w:val="0024532F"/>
    <w:rsid w:val="00245857"/>
    <w:rsid w:val="00245BCB"/>
    <w:rsid w:val="0025104D"/>
    <w:rsid w:val="002545D7"/>
    <w:rsid w:val="002554D1"/>
    <w:rsid w:val="00260767"/>
    <w:rsid w:val="00260907"/>
    <w:rsid w:val="00274AFC"/>
    <w:rsid w:val="00287BCF"/>
    <w:rsid w:val="002905EF"/>
    <w:rsid w:val="0029072F"/>
    <w:rsid w:val="0029358F"/>
    <w:rsid w:val="0029396D"/>
    <w:rsid w:val="00295387"/>
    <w:rsid w:val="00297484"/>
    <w:rsid w:val="002A0858"/>
    <w:rsid w:val="002A5852"/>
    <w:rsid w:val="002C3339"/>
    <w:rsid w:val="002C3D8B"/>
    <w:rsid w:val="002C5F4B"/>
    <w:rsid w:val="002C620F"/>
    <w:rsid w:val="002D36E0"/>
    <w:rsid w:val="002D4579"/>
    <w:rsid w:val="002D6EDC"/>
    <w:rsid w:val="002E271F"/>
    <w:rsid w:val="002E77AE"/>
    <w:rsid w:val="002F4F35"/>
    <w:rsid w:val="003033BE"/>
    <w:rsid w:val="003046AD"/>
    <w:rsid w:val="00304A4C"/>
    <w:rsid w:val="00305642"/>
    <w:rsid w:val="003107FC"/>
    <w:rsid w:val="00310ACF"/>
    <w:rsid w:val="00314053"/>
    <w:rsid w:val="00317424"/>
    <w:rsid w:val="003231AF"/>
    <w:rsid w:val="00323413"/>
    <w:rsid w:val="0032375C"/>
    <w:rsid w:val="00324B2E"/>
    <w:rsid w:val="003263D7"/>
    <w:rsid w:val="003265E2"/>
    <w:rsid w:val="00327ACE"/>
    <w:rsid w:val="003306AC"/>
    <w:rsid w:val="00331A73"/>
    <w:rsid w:val="00336D7A"/>
    <w:rsid w:val="0033767E"/>
    <w:rsid w:val="003407C4"/>
    <w:rsid w:val="0034117A"/>
    <w:rsid w:val="003463AF"/>
    <w:rsid w:val="00346ADC"/>
    <w:rsid w:val="0035442C"/>
    <w:rsid w:val="0035447C"/>
    <w:rsid w:val="0035537B"/>
    <w:rsid w:val="003621FF"/>
    <w:rsid w:val="00364159"/>
    <w:rsid w:val="003642B5"/>
    <w:rsid w:val="00366153"/>
    <w:rsid w:val="0037031E"/>
    <w:rsid w:val="00371512"/>
    <w:rsid w:val="00376DE1"/>
    <w:rsid w:val="0037707B"/>
    <w:rsid w:val="003776B2"/>
    <w:rsid w:val="0037793D"/>
    <w:rsid w:val="00383FAB"/>
    <w:rsid w:val="00393943"/>
    <w:rsid w:val="00395254"/>
    <w:rsid w:val="003A444B"/>
    <w:rsid w:val="003A5A69"/>
    <w:rsid w:val="003A7426"/>
    <w:rsid w:val="003B222A"/>
    <w:rsid w:val="003C0101"/>
    <w:rsid w:val="003C0AD2"/>
    <w:rsid w:val="003C2445"/>
    <w:rsid w:val="003C40D0"/>
    <w:rsid w:val="003C55FD"/>
    <w:rsid w:val="003C7151"/>
    <w:rsid w:val="003D1703"/>
    <w:rsid w:val="003D29F6"/>
    <w:rsid w:val="003D2AD1"/>
    <w:rsid w:val="003D484A"/>
    <w:rsid w:val="003D6F45"/>
    <w:rsid w:val="003D7213"/>
    <w:rsid w:val="003E18E1"/>
    <w:rsid w:val="003E47AB"/>
    <w:rsid w:val="003F166A"/>
    <w:rsid w:val="003F4DF4"/>
    <w:rsid w:val="003F571E"/>
    <w:rsid w:val="003F5AEE"/>
    <w:rsid w:val="003F664E"/>
    <w:rsid w:val="00400F59"/>
    <w:rsid w:val="004013D3"/>
    <w:rsid w:val="00402615"/>
    <w:rsid w:val="004063C9"/>
    <w:rsid w:val="00410615"/>
    <w:rsid w:val="00410ABC"/>
    <w:rsid w:val="004113A3"/>
    <w:rsid w:val="00414AE1"/>
    <w:rsid w:val="00416995"/>
    <w:rsid w:val="00417BF7"/>
    <w:rsid w:val="0042366D"/>
    <w:rsid w:val="00423871"/>
    <w:rsid w:val="0042473A"/>
    <w:rsid w:val="00427745"/>
    <w:rsid w:val="00433D02"/>
    <w:rsid w:val="00433EB8"/>
    <w:rsid w:val="0044134E"/>
    <w:rsid w:val="004416A0"/>
    <w:rsid w:val="00445D31"/>
    <w:rsid w:val="004468DE"/>
    <w:rsid w:val="0045011F"/>
    <w:rsid w:val="00450B78"/>
    <w:rsid w:val="0045207A"/>
    <w:rsid w:val="00452400"/>
    <w:rsid w:val="00453E5B"/>
    <w:rsid w:val="00455A3A"/>
    <w:rsid w:val="00460E7F"/>
    <w:rsid w:val="0046224B"/>
    <w:rsid w:val="00463AF5"/>
    <w:rsid w:val="00467288"/>
    <w:rsid w:val="00470B1C"/>
    <w:rsid w:val="00471C75"/>
    <w:rsid w:val="00471F38"/>
    <w:rsid w:val="004729A1"/>
    <w:rsid w:val="0047609B"/>
    <w:rsid w:val="0048087E"/>
    <w:rsid w:val="00481CDA"/>
    <w:rsid w:val="0048278F"/>
    <w:rsid w:val="0048345A"/>
    <w:rsid w:val="0048391A"/>
    <w:rsid w:val="00487628"/>
    <w:rsid w:val="00490267"/>
    <w:rsid w:val="00491175"/>
    <w:rsid w:val="004928F9"/>
    <w:rsid w:val="00492BAF"/>
    <w:rsid w:val="00493628"/>
    <w:rsid w:val="004A1108"/>
    <w:rsid w:val="004B17E5"/>
    <w:rsid w:val="004B1D4B"/>
    <w:rsid w:val="004B6ADB"/>
    <w:rsid w:val="004C0DE5"/>
    <w:rsid w:val="004C3EF4"/>
    <w:rsid w:val="004C4D14"/>
    <w:rsid w:val="004D3198"/>
    <w:rsid w:val="004D56FF"/>
    <w:rsid w:val="004D6184"/>
    <w:rsid w:val="004D6CC7"/>
    <w:rsid w:val="004D75B9"/>
    <w:rsid w:val="004E3ACF"/>
    <w:rsid w:val="004E72BE"/>
    <w:rsid w:val="004F0868"/>
    <w:rsid w:val="004F1CC4"/>
    <w:rsid w:val="004F2293"/>
    <w:rsid w:val="004F33BF"/>
    <w:rsid w:val="004F5822"/>
    <w:rsid w:val="00500CF2"/>
    <w:rsid w:val="00501FD5"/>
    <w:rsid w:val="005025C7"/>
    <w:rsid w:val="00503497"/>
    <w:rsid w:val="00503FFC"/>
    <w:rsid w:val="00505FD7"/>
    <w:rsid w:val="005105E6"/>
    <w:rsid w:val="00511594"/>
    <w:rsid w:val="00511CB1"/>
    <w:rsid w:val="00514723"/>
    <w:rsid w:val="00517A64"/>
    <w:rsid w:val="00520CCD"/>
    <w:rsid w:val="00521949"/>
    <w:rsid w:val="0052742F"/>
    <w:rsid w:val="00530915"/>
    <w:rsid w:val="00540841"/>
    <w:rsid w:val="00541B7A"/>
    <w:rsid w:val="005433AC"/>
    <w:rsid w:val="00544766"/>
    <w:rsid w:val="00544DB7"/>
    <w:rsid w:val="00546EEF"/>
    <w:rsid w:val="0054706F"/>
    <w:rsid w:val="005477CF"/>
    <w:rsid w:val="0054792D"/>
    <w:rsid w:val="005521AB"/>
    <w:rsid w:val="00552315"/>
    <w:rsid w:val="00556249"/>
    <w:rsid w:val="005602DE"/>
    <w:rsid w:val="00563657"/>
    <w:rsid w:val="00563FAF"/>
    <w:rsid w:val="00564E5B"/>
    <w:rsid w:val="00565452"/>
    <w:rsid w:val="005708E2"/>
    <w:rsid w:val="00571BF4"/>
    <w:rsid w:val="00571E86"/>
    <w:rsid w:val="0057352A"/>
    <w:rsid w:val="00574BD3"/>
    <w:rsid w:val="005803C1"/>
    <w:rsid w:val="005807BE"/>
    <w:rsid w:val="00583548"/>
    <w:rsid w:val="00584FA3"/>
    <w:rsid w:val="00591C5D"/>
    <w:rsid w:val="005A36A7"/>
    <w:rsid w:val="005A4C69"/>
    <w:rsid w:val="005A57DF"/>
    <w:rsid w:val="005B0ED3"/>
    <w:rsid w:val="005B1D2C"/>
    <w:rsid w:val="005B2CFB"/>
    <w:rsid w:val="005B4007"/>
    <w:rsid w:val="005B54C9"/>
    <w:rsid w:val="005C252A"/>
    <w:rsid w:val="005C68EA"/>
    <w:rsid w:val="005D1D3E"/>
    <w:rsid w:val="005D2402"/>
    <w:rsid w:val="005D2E4A"/>
    <w:rsid w:val="005D7239"/>
    <w:rsid w:val="005D76AE"/>
    <w:rsid w:val="005E065E"/>
    <w:rsid w:val="005E20F6"/>
    <w:rsid w:val="005E3381"/>
    <w:rsid w:val="005E4B09"/>
    <w:rsid w:val="005F05F3"/>
    <w:rsid w:val="005F1D6A"/>
    <w:rsid w:val="005F4655"/>
    <w:rsid w:val="005F5B33"/>
    <w:rsid w:val="0060138C"/>
    <w:rsid w:val="0060714A"/>
    <w:rsid w:val="00607827"/>
    <w:rsid w:val="00607AEC"/>
    <w:rsid w:val="006134D5"/>
    <w:rsid w:val="00620030"/>
    <w:rsid w:val="00620887"/>
    <w:rsid w:val="00620EFD"/>
    <w:rsid w:val="00624511"/>
    <w:rsid w:val="0062654C"/>
    <w:rsid w:val="00627181"/>
    <w:rsid w:val="00631003"/>
    <w:rsid w:val="00633414"/>
    <w:rsid w:val="0064204C"/>
    <w:rsid w:val="00643E09"/>
    <w:rsid w:val="00644C71"/>
    <w:rsid w:val="00645B73"/>
    <w:rsid w:val="006535F8"/>
    <w:rsid w:val="00655D36"/>
    <w:rsid w:val="00655F66"/>
    <w:rsid w:val="00656314"/>
    <w:rsid w:val="006602A5"/>
    <w:rsid w:val="00662671"/>
    <w:rsid w:val="00663797"/>
    <w:rsid w:val="00672563"/>
    <w:rsid w:val="00676972"/>
    <w:rsid w:val="00685560"/>
    <w:rsid w:val="006957AF"/>
    <w:rsid w:val="00697353"/>
    <w:rsid w:val="00697B74"/>
    <w:rsid w:val="006A0EC5"/>
    <w:rsid w:val="006A1C8D"/>
    <w:rsid w:val="006A5DFE"/>
    <w:rsid w:val="006A6462"/>
    <w:rsid w:val="006B1CDB"/>
    <w:rsid w:val="006B427C"/>
    <w:rsid w:val="006B42A0"/>
    <w:rsid w:val="006C06AD"/>
    <w:rsid w:val="006C0E0E"/>
    <w:rsid w:val="006D2646"/>
    <w:rsid w:val="006D4084"/>
    <w:rsid w:val="006D44A6"/>
    <w:rsid w:val="006D5F6F"/>
    <w:rsid w:val="006E0B41"/>
    <w:rsid w:val="006E153D"/>
    <w:rsid w:val="006E27E6"/>
    <w:rsid w:val="006E444D"/>
    <w:rsid w:val="006E7287"/>
    <w:rsid w:val="006F1363"/>
    <w:rsid w:val="006F28BB"/>
    <w:rsid w:val="006F3B77"/>
    <w:rsid w:val="007024B2"/>
    <w:rsid w:val="00707CC5"/>
    <w:rsid w:val="007100E9"/>
    <w:rsid w:val="00711E94"/>
    <w:rsid w:val="00712F9E"/>
    <w:rsid w:val="00712FEB"/>
    <w:rsid w:val="007143C7"/>
    <w:rsid w:val="00714B9C"/>
    <w:rsid w:val="00714D35"/>
    <w:rsid w:val="00715FCF"/>
    <w:rsid w:val="0071640D"/>
    <w:rsid w:val="0072032E"/>
    <w:rsid w:val="007215DF"/>
    <w:rsid w:val="0072196E"/>
    <w:rsid w:val="00724A59"/>
    <w:rsid w:val="007268CD"/>
    <w:rsid w:val="007354A8"/>
    <w:rsid w:val="0073766E"/>
    <w:rsid w:val="0074219D"/>
    <w:rsid w:val="00742F09"/>
    <w:rsid w:val="0074424C"/>
    <w:rsid w:val="007446A1"/>
    <w:rsid w:val="007470E1"/>
    <w:rsid w:val="00760E44"/>
    <w:rsid w:val="00764385"/>
    <w:rsid w:val="0076776C"/>
    <w:rsid w:val="00772522"/>
    <w:rsid w:val="00772822"/>
    <w:rsid w:val="00772DA7"/>
    <w:rsid w:val="00777B2F"/>
    <w:rsid w:val="00784F19"/>
    <w:rsid w:val="00785322"/>
    <w:rsid w:val="00785DDE"/>
    <w:rsid w:val="00790DEB"/>
    <w:rsid w:val="007A2425"/>
    <w:rsid w:val="007A35D9"/>
    <w:rsid w:val="007A3984"/>
    <w:rsid w:val="007A4BFC"/>
    <w:rsid w:val="007A78C7"/>
    <w:rsid w:val="007B630B"/>
    <w:rsid w:val="007B6B2F"/>
    <w:rsid w:val="007B7083"/>
    <w:rsid w:val="007C426F"/>
    <w:rsid w:val="007C5610"/>
    <w:rsid w:val="007C74D3"/>
    <w:rsid w:val="007C7FBE"/>
    <w:rsid w:val="007D038E"/>
    <w:rsid w:val="007D07E1"/>
    <w:rsid w:val="007D100D"/>
    <w:rsid w:val="007D35CF"/>
    <w:rsid w:val="007D4F81"/>
    <w:rsid w:val="007D502F"/>
    <w:rsid w:val="007D7816"/>
    <w:rsid w:val="007E0083"/>
    <w:rsid w:val="007E0AE1"/>
    <w:rsid w:val="007E1F84"/>
    <w:rsid w:val="007E4356"/>
    <w:rsid w:val="007E4D88"/>
    <w:rsid w:val="007F1FFA"/>
    <w:rsid w:val="007F2E92"/>
    <w:rsid w:val="00800992"/>
    <w:rsid w:val="00800B31"/>
    <w:rsid w:val="00800F4E"/>
    <w:rsid w:val="00806398"/>
    <w:rsid w:val="00806837"/>
    <w:rsid w:val="008115B4"/>
    <w:rsid w:val="008116BF"/>
    <w:rsid w:val="00812C73"/>
    <w:rsid w:val="00816774"/>
    <w:rsid w:val="00817A00"/>
    <w:rsid w:val="0082419A"/>
    <w:rsid w:val="00827A80"/>
    <w:rsid w:val="00827B63"/>
    <w:rsid w:val="008333FA"/>
    <w:rsid w:val="00834AAF"/>
    <w:rsid w:val="00835D39"/>
    <w:rsid w:val="00836C4E"/>
    <w:rsid w:val="00837EC4"/>
    <w:rsid w:val="00840864"/>
    <w:rsid w:val="00844504"/>
    <w:rsid w:val="00844552"/>
    <w:rsid w:val="00847EFB"/>
    <w:rsid w:val="0085015E"/>
    <w:rsid w:val="0085249E"/>
    <w:rsid w:val="008524C4"/>
    <w:rsid w:val="00853F6D"/>
    <w:rsid w:val="0085434F"/>
    <w:rsid w:val="00854624"/>
    <w:rsid w:val="00861A64"/>
    <w:rsid w:val="0086630C"/>
    <w:rsid w:val="008747CD"/>
    <w:rsid w:val="0087550D"/>
    <w:rsid w:val="00875916"/>
    <w:rsid w:val="008822BE"/>
    <w:rsid w:val="008842B6"/>
    <w:rsid w:val="00884867"/>
    <w:rsid w:val="00890CCF"/>
    <w:rsid w:val="00894EFD"/>
    <w:rsid w:val="008978F1"/>
    <w:rsid w:val="008A3EB1"/>
    <w:rsid w:val="008A44B9"/>
    <w:rsid w:val="008A47C2"/>
    <w:rsid w:val="008B2365"/>
    <w:rsid w:val="008B467E"/>
    <w:rsid w:val="008C420F"/>
    <w:rsid w:val="008C5D80"/>
    <w:rsid w:val="008C5EAC"/>
    <w:rsid w:val="008C6498"/>
    <w:rsid w:val="008D5394"/>
    <w:rsid w:val="008E0C61"/>
    <w:rsid w:val="008E3A95"/>
    <w:rsid w:val="008E4201"/>
    <w:rsid w:val="008E66F0"/>
    <w:rsid w:val="008F01A8"/>
    <w:rsid w:val="008F3ECE"/>
    <w:rsid w:val="00905087"/>
    <w:rsid w:val="009062B5"/>
    <w:rsid w:val="00911802"/>
    <w:rsid w:val="00911AD2"/>
    <w:rsid w:val="009154F8"/>
    <w:rsid w:val="009249A3"/>
    <w:rsid w:val="00930E13"/>
    <w:rsid w:val="00934C68"/>
    <w:rsid w:val="00943101"/>
    <w:rsid w:val="00943AD1"/>
    <w:rsid w:val="00944A81"/>
    <w:rsid w:val="009475F7"/>
    <w:rsid w:val="009501BB"/>
    <w:rsid w:val="009509F8"/>
    <w:rsid w:val="00950BE7"/>
    <w:rsid w:val="00956AC3"/>
    <w:rsid w:val="0096163C"/>
    <w:rsid w:val="00961AA4"/>
    <w:rsid w:val="00962589"/>
    <w:rsid w:val="00963FC6"/>
    <w:rsid w:val="00965F1A"/>
    <w:rsid w:val="009676B6"/>
    <w:rsid w:val="00973E5C"/>
    <w:rsid w:val="009746E0"/>
    <w:rsid w:val="00976FCF"/>
    <w:rsid w:val="00980432"/>
    <w:rsid w:val="0098111A"/>
    <w:rsid w:val="009906D6"/>
    <w:rsid w:val="00990F6D"/>
    <w:rsid w:val="00991093"/>
    <w:rsid w:val="009934B7"/>
    <w:rsid w:val="0099372C"/>
    <w:rsid w:val="009949A8"/>
    <w:rsid w:val="00997E1C"/>
    <w:rsid w:val="009A569C"/>
    <w:rsid w:val="009A5FC5"/>
    <w:rsid w:val="009B03F2"/>
    <w:rsid w:val="009B0DD5"/>
    <w:rsid w:val="009B49A5"/>
    <w:rsid w:val="009C16A8"/>
    <w:rsid w:val="009C7B4C"/>
    <w:rsid w:val="009D0DD3"/>
    <w:rsid w:val="009D1450"/>
    <w:rsid w:val="009D4AF3"/>
    <w:rsid w:val="009E0ED2"/>
    <w:rsid w:val="009E10F2"/>
    <w:rsid w:val="009E2000"/>
    <w:rsid w:val="009E41D8"/>
    <w:rsid w:val="009E4D49"/>
    <w:rsid w:val="009E5044"/>
    <w:rsid w:val="009E7080"/>
    <w:rsid w:val="009F0991"/>
    <w:rsid w:val="009F1B04"/>
    <w:rsid w:val="009F379E"/>
    <w:rsid w:val="009F7064"/>
    <w:rsid w:val="009F7A53"/>
    <w:rsid w:val="00A033FB"/>
    <w:rsid w:val="00A052BA"/>
    <w:rsid w:val="00A0749C"/>
    <w:rsid w:val="00A126FD"/>
    <w:rsid w:val="00A152DE"/>
    <w:rsid w:val="00A242BE"/>
    <w:rsid w:val="00A32EBA"/>
    <w:rsid w:val="00A33FD9"/>
    <w:rsid w:val="00A36FB9"/>
    <w:rsid w:val="00A4090F"/>
    <w:rsid w:val="00A43147"/>
    <w:rsid w:val="00A456CE"/>
    <w:rsid w:val="00A52300"/>
    <w:rsid w:val="00A53137"/>
    <w:rsid w:val="00A53436"/>
    <w:rsid w:val="00A549D8"/>
    <w:rsid w:val="00A54AAE"/>
    <w:rsid w:val="00A55855"/>
    <w:rsid w:val="00A570E5"/>
    <w:rsid w:val="00A604D9"/>
    <w:rsid w:val="00A61BDC"/>
    <w:rsid w:val="00A627AE"/>
    <w:rsid w:val="00A64E64"/>
    <w:rsid w:val="00A668AE"/>
    <w:rsid w:val="00A70CE0"/>
    <w:rsid w:val="00A74272"/>
    <w:rsid w:val="00A74405"/>
    <w:rsid w:val="00A75A18"/>
    <w:rsid w:val="00A8084F"/>
    <w:rsid w:val="00A85A95"/>
    <w:rsid w:val="00A87A16"/>
    <w:rsid w:val="00A91A2C"/>
    <w:rsid w:val="00A96261"/>
    <w:rsid w:val="00AA5FE9"/>
    <w:rsid w:val="00AA6CEB"/>
    <w:rsid w:val="00AA7E8A"/>
    <w:rsid w:val="00AB39B3"/>
    <w:rsid w:val="00AB4898"/>
    <w:rsid w:val="00AB5D0B"/>
    <w:rsid w:val="00AC28B3"/>
    <w:rsid w:val="00AC2902"/>
    <w:rsid w:val="00AC5238"/>
    <w:rsid w:val="00AD6409"/>
    <w:rsid w:val="00AE1B0C"/>
    <w:rsid w:val="00AE20F0"/>
    <w:rsid w:val="00AE4FDC"/>
    <w:rsid w:val="00AE5EF3"/>
    <w:rsid w:val="00AE7CE0"/>
    <w:rsid w:val="00AF0449"/>
    <w:rsid w:val="00AF2720"/>
    <w:rsid w:val="00B07554"/>
    <w:rsid w:val="00B07D24"/>
    <w:rsid w:val="00B10034"/>
    <w:rsid w:val="00B10F0F"/>
    <w:rsid w:val="00B15C08"/>
    <w:rsid w:val="00B17E99"/>
    <w:rsid w:val="00B205FB"/>
    <w:rsid w:val="00B2151F"/>
    <w:rsid w:val="00B21D23"/>
    <w:rsid w:val="00B27E85"/>
    <w:rsid w:val="00B33681"/>
    <w:rsid w:val="00B33ABD"/>
    <w:rsid w:val="00B3421E"/>
    <w:rsid w:val="00B354CE"/>
    <w:rsid w:val="00B36D49"/>
    <w:rsid w:val="00B413C5"/>
    <w:rsid w:val="00B42FD3"/>
    <w:rsid w:val="00B507AB"/>
    <w:rsid w:val="00B52470"/>
    <w:rsid w:val="00B54895"/>
    <w:rsid w:val="00B549FC"/>
    <w:rsid w:val="00B572DC"/>
    <w:rsid w:val="00B60644"/>
    <w:rsid w:val="00B6137F"/>
    <w:rsid w:val="00B61BE9"/>
    <w:rsid w:val="00B62162"/>
    <w:rsid w:val="00B63E8F"/>
    <w:rsid w:val="00B65020"/>
    <w:rsid w:val="00B65326"/>
    <w:rsid w:val="00B72D91"/>
    <w:rsid w:val="00B75909"/>
    <w:rsid w:val="00B81C98"/>
    <w:rsid w:val="00B843F2"/>
    <w:rsid w:val="00B9454E"/>
    <w:rsid w:val="00BA1932"/>
    <w:rsid w:val="00BA2465"/>
    <w:rsid w:val="00BA4CDD"/>
    <w:rsid w:val="00BA69D0"/>
    <w:rsid w:val="00BA6CFF"/>
    <w:rsid w:val="00BA70A9"/>
    <w:rsid w:val="00BB2151"/>
    <w:rsid w:val="00BB2D47"/>
    <w:rsid w:val="00BB603C"/>
    <w:rsid w:val="00BC0EC8"/>
    <w:rsid w:val="00BC487B"/>
    <w:rsid w:val="00BC782E"/>
    <w:rsid w:val="00BD35A4"/>
    <w:rsid w:val="00BE082E"/>
    <w:rsid w:val="00BE32AE"/>
    <w:rsid w:val="00BE3459"/>
    <w:rsid w:val="00BE3954"/>
    <w:rsid w:val="00BE3CF3"/>
    <w:rsid w:val="00BE3D46"/>
    <w:rsid w:val="00BE4F64"/>
    <w:rsid w:val="00BE711C"/>
    <w:rsid w:val="00BF3924"/>
    <w:rsid w:val="00BF3F80"/>
    <w:rsid w:val="00BF7743"/>
    <w:rsid w:val="00C00490"/>
    <w:rsid w:val="00C008A3"/>
    <w:rsid w:val="00C0493F"/>
    <w:rsid w:val="00C10FED"/>
    <w:rsid w:val="00C12654"/>
    <w:rsid w:val="00C1798D"/>
    <w:rsid w:val="00C2084C"/>
    <w:rsid w:val="00C21178"/>
    <w:rsid w:val="00C2239E"/>
    <w:rsid w:val="00C232E1"/>
    <w:rsid w:val="00C31493"/>
    <w:rsid w:val="00C31C03"/>
    <w:rsid w:val="00C325A2"/>
    <w:rsid w:val="00C52C90"/>
    <w:rsid w:val="00C53E46"/>
    <w:rsid w:val="00C54C31"/>
    <w:rsid w:val="00C564DF"/>
    <w:rsid w:val="00C5791A"/>
    <w:rsid w:val="00C623F6"/>
    <w:rsid w:val="00C6298A"/>
    <w:rsid w:val="00C629AD"/>
    <w:rsid w:val="00C63293"/>
    <w:rsid w:val="00C64D05"/>
    <w:rsid w:val="00C663DA"/>
    <w:rsid w:val="00C6681E"/>
    <w:rsid w:val="00C67A69"/>
    <w:rsid w:val="00C700E4"/>
    <w:rsid w:val="00C707AB"/>
    <w:rsid w:val="00C739CE"/>
    <w:rsid w:val="00C74287"/>
    <w:rsid w:val="00C75F1D"/>
    <w:rsid w:val="00C9154E"/>
    <w:rsid w:val="00CA2E75"/>
    <w:rsid w:val="00CA7B16"/>
    <w:rsid w:val="00CA7C9D"/>
    <w:rsid w:val="00CC3676"/>
    <w:rsid w:val="00CC5C1E"/>
    <w:rsid w:val="00CC7FD6"/>
    <w:rsid w:val="00CD0206"/>
    <w:rsid w:val="00CD0871"/>
    <w:rsid w:val="00CD0AD1"/>
    <w:rsid w:val="00CD101F"/>
    <w:rsid w:val="00CD2A23"/>
    <w:rsid w:val="00CD49BE"/>
    <w:rsid w:val="00CD579B"/>
    <w:rsid w:val="00CD6F34"/>
    <w:rsid w:val="00CD7356"/>
    <w:rsid w:val="00CE05A4"/>
    <w:rsid w:val="00CE4938"/>
    <w:rsid w:val="00CE5FCA"/>
    <w:rsid w:val="00CF0041"/>
    <w:rsid w:val="00CF31C8"/>
    <w:rsid w:val="00CF33EE"/>
    <w:rsid w:val="00CF5976"/>
    <w:rsid w:val="00CF5BC8"/>
    <w:rsid w:val="00CF63EC"/>
    <w:rsid w:val="00D06DB7"/>
    <w:rsid w:val="00D07B9D"/>
    <w:rsid w:val="00D125AE"/>
    <w:rsid w:val="00D1344C"/>
    <w:rsid w:val="00D13B20"/>
    <w:rsid w:val="00D16D2D"/>
    <w:rsid w:val="00D2190F"/>
    <w:rsid w:val="00D22512"/>
    <w:rsid w:val="00D22997"/>
    <w:rsid w:val="00D2677A"/>
    <w:rsid w:val="00D2691C"/>
    <w:rsid w:val="00D3086B"/>
    <w:rsid w:val="00D317FE"/>
    <w:rsid w:val="00D335CC"/>
    <w:rsid w:val="00D36E8E"/>
    <w:rsid w:val="00D4235B"/>
    <w:rsid w:val="00D4271B"/>
    <w:rsid w:val="00D4353D"/>
    <w:rsid w:val="00D437E7"/>
    <w:rsid w:val="00D444A6"/>
    <w:rsid w:val="00D53A0C"/>
    <w:rsid w:val="00D5646D"/>
    <w:rsid w:val="00D60859"/>
    <w:rsid w:val="00D608E6"/>
    <w:rsid w:val="00D63AD1"/>
    <w:rsid w:val="00D66837"/>
    <w:rsid w:val="00D75C4C"/>
    <w:rsid w:val="00D831F2"/>
    <w:rsid w:val="00D8737B"/>
    <w:rsid w:val="00D930E3"/>
    <w:rsid w:val="00D961F5"/>
    <w:rsid w:val="00D96E4E"/>
    <w:rsid w:val="00D96FD4"/>
    <w:rsid w:val="00DA1D29"/>
    <w:rsid w:val="00DA2339"/>
    <w:rsid w:val="00DA2368"/>
    <w:rsid w:val="00DB197B"/>
    <w:rsid w:val="00DB1EF5"/>
    <w:rsid w:val="00DB24FC"/>
    <w:rsid w:val="00DB2770"/>
    <w:rsid w:val="00DB2FBC"/>
    <w:rsid w:val="00DB686C"/>
    <w:rsid w:val="00DB7E4F"/>
    <w:rsid w:val="00DC4960"/>
    <w:rsid w:val="00DC6DBC"/>
    <w:rsid w:val="00DD0C83"/>
    <w:rsid w:val="00DD2149"/>
    <w:rsid w:val="00DD24D5"/>
    <w:rsid w:val="00DD2A74"/>
    <w:rsid w:val="00DE31BD"/>
    <w:rsid w:val="00DE335F"/>
    <w:rsid w:val="00DE4C6F"/>
    <w:rsid w:val="00DE4D18"/>
    <w:rsid w:val="00DE5CDD"/>
    <w:rsid w:val="00E02525"/>
    <w:rsid w:val="00E03CE4"/>
    <w:rsid w:val="00E0636B"/>
    <w:rsid w:val="00E0785A"/>
    <w:rsid w:val="00E14E90"/>
    <w:rsid w:val="00E150D7"/>
    <w:rsid w:val="00E26F91"/>
    <w:rsid w:val="00E30054"/>
    <w:rsid w:val="00E30434"/>
    <w:rsid w:val="00E31BC5"/>
    <w:rsid w:val="00E40F62"/>
    <w:rsid w:val="00E43A9D"/>
    <w:rsid w:val="00E440A3"/>
    <w:rsid w:val="00E44D5E"/>
    <w:rsid w:val="00E5284A"/>
    <w:rsid w:val="00E549EE"/>
    <w:rsid w:val="00E572AD"/>
    <w:rsid w:val="00E57D80"/>
    <w:rsid w:val="00E66B7C"/>
    <w:rsid w:val="00E723C3"/>
    <w:rsid w:val="00E75541"/>
    <w:rsid w:val="00E80BF2"/>
    <w:rsid w:val="00E82157"/>
    <w:rsid w:val="00E82D34"/>
    <w:rsid w:val="00E910DC"/>
    <w:rsid w:val="00E914A2"/>
    <w:rsid w:val="00E9193B"/>
    <w:rsid w:val="00E9309C"/>
    <w:rsid w:val="00EA0DE7"/>
    <w:rsid w:val="00EA4302"/>
    <w:rsid w:val="00EA6788"/>
    <w:rsid w:val="00EB2A7B"/>
    <w:rsid w:val="00EB3753"/>
    <w:rsid w:val="00EB5F52"/>
    <w:rsid w:val="00EB7B64"/>
    <w:rsid w:val="00EC33CA"/>
    <w:rsid w:val="00EC6042"/>
    <w:rsid w:val="00EC74BC"/>
    <w:rsid w:val="00EE1966"/>
    <w:rsid w:val="00EE6045"/>
    <w:rsid w:val="00EF4BAC"/>
    <w:rsid w:val="00EF672D"/>
    <w:rsid w:val="00EF78B2"/>
    <w:rsid w:val="00EF7A30"/>
    <w:rsid w:val="00F0117E"/>
    <w:rsid w:val="00F02C90"/>
    <w:rsid w:val="00F03274"/>
    <w:rsid w:val="00F039F1"/>
    <w:rsid w:val="00F048AE"/>
    <w:rsid w:val="00F10E7C"/>
    <w:rsid w:val="00F14723"/>
    <w:rsid w:val="00F2045B"/>
    <w:rsid w:val="00F20615"/>
    <w:rsid w:val="00F207DF"/>
    <w:rsid w:val="00F211DB"/>
    <w:rsid w:val="00F21C3A"/>
    <w:rsid w:val="00F22E35"/>
    <w:rsid w:val="00F24CD3"/>
    <w:rsid w:val="00F307BC"/>
    <w:rsid w:val="00F317FE"/>
    <w:rsid w:val="00F41541"/>
    <w:rsid w:val="00F42280"/>
    <w:rsid w:val="00F4419A"/>
    <w:rsid w:val="00F44D4F"/>
    <w:rsid w:val="00F50ACD"/>
    <w:rsid w:val="00F511CA"/>
    <w:rsid w:val="00F5135F"/>
    <w:rsid w:val="00F51595"/>
    <w:rsid w:val="00F5350C"/>
    <w:rsid w:val="00F543E1"/>
    <w:rsid w:val="00F5644B"/>
    <w:rsid w:val="00F56A5C"/>
    <w:rsid w:val="00F5730D"/>
    <w:rsid w:val="00F619E1"/>
    <w:rsid w:val="00F66B80"/>
    <w:rsid w:val="00F67EE2"/>
    <w:rsid w:val="00F73C0A"/>
    <w:rsid w:val="00F773DE"/>
    <w:rsid w:val="00F802D7"/>
    <w:rsid w:val="00F817CF"/>
    <w:rsid w:val="00F83297"/>
    <w:rsid w:val="00F84606"/>
    <w:rsid w:val="00F85DE5"/>
    <w:rsid w:val="00F92D76"/>
    <w:rsid w:val="00F940EF"/>
    <w:rsid w:val="00F97611"/>
    <w:rsid w:val="00F978FC"/>
    <w:rsid w:val="00FA43EA"/>
    <w:rsid w:val="00FB1C7E"/>
    <w:rsid w:val="00FB46E0"/>
    <w:rsid w:val="00FC01B6"/>
    <w:rsid w:val="00FC01C7"/>
    <w:rsid w:val="00FC149A"/>
    <w:rsid w:val="00FC2797"/>
    <w:rsid w:val="00FC320C"/>
    <w:rsid w:val="00FC402D"/>
    <w:rsid w:val="00FC453D"/>
    <w:rsid w:val="00FC45DB"/>
    <w:rsid w:val="00FC4FE2"/>
    <w:rsid w:val="00FC6213"/>
    <w:rsid w:val="00FC7890"/>
    <w:rsid w:val="00FD740A"/>
    <w:rsid w:val="00FD7915"/>
    <w:rsid w:val="00FD7A2A"/>
    <w:rsid w:val="00FE16BC"/>
    <w:rsid w:val="00FE2576"/>
    <w:rsid w:val="00FE4700"/>
    <w:rsid w:val="00FE527A"/>
    <w:rsid w:val="00FE5BAA"/>
    <w:rsid w:val="00FF40A0"/>
    <w:rsid w:val="00FF441F"/>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3"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D63AD1"/>
    <w:pPr>
      <w:ind w:left="720"/>
    </w:pPr>
    <w:rPr>
      <w:rFonts w:eastAsia="Calibri"/>
    </w:rPr>
  </w:style>
  <w:style w:type="character" w:customStyle="1" w:styleId="a5">
    <w:name w:val="Абзац списка Знак"/>
    <w:link w:val="a4"/>
    <w:uiPriority w:val="99"/>
    <w:locked/>
    <w:rsid w:val="0032375C"/>
    <w:rPr>
      <w:rFonts w:ascii="Times New Roman" w:hAnsi="Times New Roman" w:cs="Times New Roman"/>
      <w:sz w:val="20"/>
      <w:szCs w:val="20"/>
      <w:lang w:eastAsia="ru-RU"/>
    </w:rPr>
  </w:style>
  <w:style w:type="paragraph" w:customStyle="1" w:styleId="ConsPlusNormal">
    <w:name w:val="ConsPlusNormal"/>
    <w:link w:val="ConsPlusNormal0"/>
    <w:uiPriority w:val="99"/>
    <w:rsid w:val="0020318E"/>
    <w:pPr>
      <w:widowControl w:val="0"/>
      <w:autoSpaceDE w:val="0"/>
      <w:autoSpaceDN w:val="0"/>
      <w:adjustRightInd w:val="0"/>
    </w:pPr>
    <w:rPr>
      <w:rFonts w:ascii="Arial" w:hAnsi="Arial" w:cs="Arial"/>
      <w:sz w:val="22"/>
      <w:szCs w:val="22"/>
    </w:rPr>
  </w:style>
  <w:style w:type="character" w:customStyle="1" w:styleId="ConsPlusNormal0">
    <w:name w:val="ConsPlusNormal Знак"/>
    <w:link w:val="ConsPlusNormal"/>
    <w:uiPriority w:val="99"/>
    <w:locked/>
    <w:rsid w:val="00CF0041"/>
    <w:rPr>
      <w:rFonts w:ascii="Arial" w:hAnsi="Arial" w:cs="Arial"/>
      <w:sz w:val="22"/>
      <w:szCs w:val="22"/>
      <w:lang w:eastAsia="ru-RU"/>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uiPriority w:val="99"/>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99"/>
    <w:qFormat/>
    <w:rsid w:val="00C75F1D"/>
    <w:rPr>
      <w:rFonts w:cs="Calibri"/>
      <w:sz w:val="22"/>
      <w:szCs w:val="22"/>
      <w:lang w:eastAsia="en-US"/>
    </w:rPr>
  </w:style>
  <w:style w:type="character" w:customStyle="1" w:styleId="ab">
    <w:name w:val="Без интервала Знак"/>
    <w:link w:val="aa"/>
    <w:uiPriority w:val="99"/>
    <w:locked/>
    <w:rsid w:val="005F5B33"/>
    <w:rPr>
      <w:sz w:val="22"/>
      <w:szCs w:val="22"/>
      <w:lang w:val="ru-RU" w:eastAsia="en-US"/>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uiPriority w:val="99"/>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uiPriority w:val="99"/>
    <w:qFormat/>
    <w:rsid w:val="0032375C"/>
    <w:pPr>
      <w:widowControl/>
      <w:autoSpaceDE/>
      <w:autoSpaceDN/>
      <w:adjustRightInd/>
      <w:jc w:val="center"/>
    </w:pPr>
    <w:rPr>
      <w:b/>
      <w:bCs/>
      <w:sz w:val="28"/>
      <w:szCs w:val="28"/>
    </w:rPr>
  </w:style>
  <w:style w:type="character" w:customStyle="1" w:styleId="af0">
    <w:name w:val="Название Знак"/>
    <w:link w:val="af"/>
    <w:uiPriority w:val="99"/>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uiPriority w:val="99"/>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uiPriority w:val="99"/>
    <w:semiHidden/>
    <w:locked/>
    <w:rsid w:val="0032375C"/>
    <w:rPr>
      <w:rFonts w:ascii="Times New Roman" w:hAnsi="Times New Roman" w:cs="Times New Roman"/>
      <w:sz w:val="24"/>
      <w:szCs w:val="24"/>
    </w:rPr>
  </w:style>
  <w:style w:type="paragraph" w:styleId="3">
    <w:name w:val="Body Text Indent 3"/>
    <w:basedOn w:val="a"/>
    <w:link w:val="30"/>
    <w:uiPriority w:val="99"/>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uiPriority w:val="99"/>
    <w:semiHidden/>
    <w:locked/>
    <w:rsid w:val="0032375C"/>
    <w:rPr>
      <w:rFonts w:ascii="Times New Roman" w:hAnsi="Times New Roman" w:cs="Times New Roman"/>
      <w:color w:val="FF0000"/>
      <w:sz w:val="24"/>
      <w:szCs w:val="24"/>
    </w:rPr>
  </w:style>
  <w:style w:type="paragraph" w:styleId="af4">
    <w:name w:val="Body Text"/>
    <w:basedOn w:val="a"/>
    <w:link w:val="af5"/>
    <w:uiPriority w:val="99"/>
    <w:semiHidden/>
    <w:rsid w:val="0032375C"/>
    <w:pPr>
      <w:widowControl/>
      <w:autoSpaceDE/>
      <w:autoSpaceDN/>
      <w:adjustRightInd/>
      <w:jc w:val="center"/>
    </w:pPr>
    <w:rPr>
      <w:sz w:val="26"/>
      <w:szCs w:val="26"/>
    </w:rPr>
  </w:style>
  <w:style w:type="character" w:customStyle="1" w:styleId="af5">
    <w:name w:val="Основной текст Знак"/>
    <w:link w:val="af4"/>
    <w:uiPriority w:val="99"/>
    <w:semiHidden/>
    <w:locked/>
    <w:rsid w:val="0032375C"/>
    <w:rPr>
      <w:rFonts w:ascii="Times New Roman" w:hAnsi="Times New Roman" w:cs="Times New Roman"/>
      <w:sz w:val="24"/>
      <w:szCs w:val="24"/>
    </w:rPr>
  </w:style>
  <w:style w:type="paragraph" w:customStyle="1" w:styleId="ConsNormal">
    <w:name w:val="ConsNormal"/>
    <w:uiPriority w:val="99"/>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uiPriority w:val="99"/>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32375C"/>
    <w:pPr>
      <w:widowControl w:val="0"/>
      <w:autoSpaceDE w:val="0"/>
      <w:autoSpaceDN w:val="0"/>
      <w:adjustRightInd w:val="0"/>
    </w:pPr>
    <w:rPr>
      <w:rFonts w:ascii="Arial" w:eastAsia="Times New Roman" w:hAnsi="Arial" w:cs="Arial"/>
      <w:b/>
      <w:bCs/>
    </w:rPr>
  </w:style>
  <w:style w:type="paragraph" w:customStyle="1" w:styleId="ConsCell">
    <w:name w:val="ConsCell"/>
    <w:uiPriority w:val="99"/>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uiPriority w:val="99"/>
    <w:rsid w:val="0032375C"/>
    <w:pPr>
      <w:widowControl/>
      <w:suppressLineNumbers/>
      <w:suppressAutoHyphens/>
      <w:autoSpaceDE/>
      <w:autoSpaceDN/>
      <w:adjustRightInd/>
    </w:pPr>
    <w:rPr>
      <w:lang w:eastAsia="ar-SA"/>
    </w:rPr>
  </w:style>
  <w:style w:type="character" w:styleId="af7">
    <w:name w:val="page number"/>
    <w:basedOn w:val="a0"/>
    <w:uiPriority w:val="99"/>
    <w:rsid w:val="0032375C"/>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uiPriority w:val="99"/>
    <w:rsid w:val="0032375C"/>
    <w:rPr>
      <w:rFonts w:eastAsia="Times New Roman" w:cs="Calibri"/>
      <w:sz w:val="22"/>
      <w:szCs w:val="22"/>
      <w:lang w:eastAsia="en-US"/>
    </w:rPr>
  </w:style>
  <w:style w:type="paragraph" w:customStyle="1" w:styleId="western">
    <w:name w:val="western"/>
    <w:basedOn w:val="a"/>
    <w:uiPriority w:val="99"/>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table" w:customStyle="1" w:styleId="24">
    <w:name w:val="Сетка таблицы2"/>
    <w:basedOn w:val="a1"/>
    <w:next w:val="a3"/>
    <w:uiPriority w:val="99"/>
    <w:rsid w:val="00571E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99"/>
    <w:rsid w:val="002458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locked/>
    <w:rsid w:val="00364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3450">
      <w:bodyDiv w:val="1"/>
      <w:marLeft w:val="0"/>
      <w:marRight w:val="0"/>
      <w:marTop w:val="0"/>
      <w:marBottom w:val="0"/>
      <w:divBdr>
        <w:top w:val="none" w:sz="0" w:space="0" w:color="auto"/>
        <w:left w:val="none" w:sz="0" w:space="0" w:color="auto"/>
        <w:bottom w:val="none" w:sz="0" w:space="0" w:color="auto"/>
        <w:right w:val="none" w:sz="0" w:space="0" w:color="auto"/>
      </w:divBdr>
    </w:div>
    <w:div w:id="1351955974">
      <w:bodyDiv w:val="1"/>
      <w:marLeft w:val="0"/>
      <w:marRight w:val="0"/>
      <w:marTop w:val="0"/>
      <w:marBottom w:val="0"/>
      <w:divBdr>
        <w:top w:val="none" w:sz="0" w:space="0" w:color="auto"/>
        <w:left w:val="none" w:sz="0" w:space="0" w:color="auto"/>
        <w:bottom w:val="none" w:sz="0" w:space="0" w:color="auto"/>
        <w:right w:val="none" w:sz="0" w:space="0" w:color="auto"/>
      </w:divBdr>
    </w:div>
    <w:div w:id="1781025794">
      <w:bodyDiv w:val="1"/>
      <w:marLeft w:val="0"/>
      <w:marRight w:val="0"/>
      <w:marTop w:val="0"/>
      <w:marBottom w:val="0"/>
      <w:divBdr>
        <w:top w:val="none" w:sz="0" w:space="0" w:color="auto"/>
        <w:left w:val="none" w:sz="0" w:space="0" w:color="auto"/>
        <w:bottom w:val="none" w:sz="0" w:space="0" w:color="auto"/>
        <w:right w:val="none" w:sz="0" w:space="0" w:color="auto"/>
      </w:divBdr>
    </w:div>
    <w:div w:id="20689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F50F-DAD3-43BA-843A-A8211F0D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1</Pages>
  <Words>7701</Words>
  <Characters>43898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182</cp:revision>
  <cp:lastPrinted>2024-09-11T11:45:00Z</cp:lastPrinted>
  <dcterms:created xsi:type="dcterms:W3CDTF">2013-11-29T04:55:00Z</dcterms:created>
  <dcterms:modified xsi:type="dcterms:W3CDTF">2024-09-12T11:36:00Z</dcterms:modified>
</cp:coreProperties>
</file>