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06A" w:rsidRPr="0046106A" w:rsidRDefault="0046106A" w:rsidP="0046106A">
      <w:pPr>
        <w:keepNext/>
        <w:tabs>
          <w:tab w:val="left" w:pos="4678"/>
          <w:tab w:val="right" w:pos="9072"/>
        </w:tabs>
        <w:autoSpaceDN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46106A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051883D" wp14:editId="42E4683F">
            <wp:extent cx="541020" cy="480060"/>
            <wp:effectExtent l="0" t="0" r="0" b="0"/>
            <wp:docPr id="1" name="Рисунок 1" descr="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06A" w:rsidRPr="0046106A" w:rsidRDefault="0046106A" w:rsidP="0046106A">
      <w:pPr>
        <w:keepNext/>
        <w:tabs>
          <w:tab w:val="left" w:pos="4678"/>
          <w:tab w:val="right" w:pos="9072"/>
        </w:tabs>
        <w:autoSpaceDN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</w:p>
    <w:p w:rsidR="0046106A" w:rsidRPr="0046106A" w:rsidRDefault="0046106A" w:rsidP="0046106A">
      <w:pPr>
        <w:keepNext/>
        <w:tabs>
          <w:tab w:val="left" w:pos="4678"/>
          <w:tab w:val="right" w:pos="9072"/>
        </w:tabs>
        <w:autoSpaceDN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46106A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АДМИНИСТРАЦИЯ </w:t>
      </w:r>
    </w:p>
    <w:p w:rsidR="0046106A" w:rsidRPr="0046106A" w:rsidRDefault="0046106A" w:rsidP="0046106A">
      <w:pPr>
        <w:keepNext/>
        <w:tabs>
          <w:tab w:val="left" w:pos="4678"/>
          <w:tab w:val="right" w:pos="9072"/>
        </w:tabs>
        <w:autoSpaceDN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46106A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СТАРОВЕДУГСКОГО СЕЛЬСКОГО ПОСЕЛЕНИЯ </w:t>
      </w:r>
    </w:p>
    <w:p w:rsidR="0046106A" w:rsidRPr="0046106A" w:rsidRDefault="0046106A" w:rsidP="0046106A">
      <w:pPr>
        <w:keepNext/>
        <w:tabs>
          <w:tab w:val="left" w:pos="4678"/>
          <w:tab w:val="right" w:pos="9072"/>
        </w:tabs>
        <w:autoSpaceDN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46106A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СЕМИЛУКСКОГО МУНИЦИПАЛЬНОГО РАЙОНА </w:t>
      </w:r>
    </w:p>
    <w:p w:rsidR="0046106A" w:rsidRPr="0046106A" w:rsidRDefault="0046106A" w:rsidP="0046106A">
      <w:pPr>
        <w:keepNext/>
        <w:tabs>
          <w:tab w:val="left" w:pos="4678"/>
          <w:tab w:val="right" w:pos="9072"/>
        </w:tabs>
        <w:autoSpaceDN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46106A">
        <w:rPr>
          <w:rFonts w:ascii="Arial" w:eastAsia="Calibri" w:hAnsi="Arial" w:cs="Arial"/>
          <w:bCs/>
          <w:iCs/>
          <w:sz w:val="24"/>
          <w:szCs w:val="24"/>
          <w:lang w:eastAsia="ru-RU"/>
        </w:rPr>
        <w:t>ВОРОНЕЖСКОЙ ОБЛАСТИ</w:t>
      </w:r>
    </w:p>
    <w:p w:rsidR="0046106A" w:rsidRPr="0046106A" w:rsidRDefault="0040527A" w:rsidP="0046106A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.75pt;margin-top:.7pt;width:484.2pt;height:0;flip:x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"/>
        </w:pict>
      </w:r>
      <w:r w:rsidR="0046106A" w:rsidRPr="0046106A">
        <w:rPr>
          <w:rFonts w:ascii="Arial" w:eastAsia="Times New Roman" w:hAnsi="Arial" w:cs="Arial"/>
          <w:sz w:val="24"/>
          <w:szCs w:val="24"/>
          <w:lang w:eastAsia="ru-RU"/>
        </w:rPr>
        <w:t xml:space="preserve">ул. Ленина, 13, </w:t>
      </w:r>
      <w:proofErr w:type="gramStart"/>
      <w:r w:rsidR="0046106A" w:rsidRPr="0046106A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46106A" w:rsidRPr="0046106A">
        <w:rPr>
          <w:rFonts w:ascii="Arial" w:eastAsia="Times New Roman" w:hAnsi="Arial" w:cs="Arial"/>
          <w:sz w:val="24"/>
          <w:szCs w:val="24"/>
          <w:lang w:eastAsia="ru-RU"/>
        </w:rPr>
        <w:t>. Старая Ведуга, 396912, тел/факс (847372)-71-6-26, ОГРН 1023601313735, ИНН 3628001940, КПП 362801001</w:t>
      </w:r>
    </w:p>
    <w:p w:rsidR="0046106A" w:rsidRPr="0046106A" w:rsidRDefault="0046106A" w:rsidP="0046106A">
      <w:pPr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6106A" w:rsidRPr="0046106A" w:rsidRDefault="0046106A" w:rsidP="0046106A">
      <w:pPr>
        <w:tabs>
          <w:tab w:val="left" w:pos="2127"/>
        </w:tabs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6106A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46106A" w:rsidRPr="0046106A" w:rsidRDefault="0046106A" w:rsidP="0046106A">
      <w:pPr>
        <w:tabs>
          <w:tab w:val="left" w:pos="2127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06A" w:rsidRPr="0046106A" w:rsidRDefault="0046106A" w:rsidP="0046106A">
      <w:pPr>
        <w:tabs>
          <w:tab w:val="left" w:pos="2127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106A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A047A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Pr="0046106A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1A047A">
        <w:rPr>
          <w:rFonts w:ascii="Arial" w:eastAsia="Times New Roman" w:hAnsi="Arial" w:cs="Arial"/>
          <w:sz w:val="24"/>
          <w:szCs w:val="24"/>
          <w:lang w:eastAsia="ru-RU"/>
        </w:rPr>
        <w:t>___</w:t>
      </w:r>
      <w:bookmarkStart w:id="0" w:name="_GoBack"/>
      <w:bookmarkEnd w:id="0"/>
    </w:p>
    <w:p w:rsidR="0046106A" w:rsidRPr="0046106A" w:rsidRDefault="0046106A" w:rsidP="0046106A">
      <w:pPr>
        <w:tabs>
          <w:tab w:val="left" w:pos="2127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6106A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46106A">
        <w:rPr>
          <w:rFonts w:ascii="Arial" w:eastAsia="Times New Roman" w:hAnsi="Arial" w:cs="Arial"/>
          <w:sz w:val="24"/>
          <w:szCs w:val="24"/>
          <w:lang w:eastAsia="ru-RU"/>
        </w:rPr>
        <w:t>. Старая Ведуга</w:t>
      </w:r>
    </w:p>
    <w:p w:rsidR="00516BA8" w:rsidRPr="00516BA8" w:rsidRDefault="00516BA8" w:rsidP="00865E9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516BA8" w:rsidRPr="0046106A" w:rsidRDefault="00516BA8" w:rsidP="0046106A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46106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«О внесении изменений в постановление администрации</w:t>
      </w:r>
      <w:r w:rsidR="0046106A" w:rsidRPr="0046106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proofErr w:type="spellStart"/>
      <w:r w:rsidR="0046106A" w:rsidRPr="0046106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Староведугского</w:t>
      </w:r>
      <w:proofErr w:type="spellEnd"/>
      <w:r w:rsidR="0046106A" w:rsidRPr="0046106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области</w:t>
      </w:r>
      <w:r w:rsidRPr="0046106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46106A" w:rsidRPr="0046106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от 20.11.2023г. № 98 </w:t>
      </w:r>
      <w:r w:rsidRPr="0046106A">
        <w:rPr>
          <w:rFonts w:ascii="Arial" w:hAnsi="Arial" w:cs="Arial"/>
          <w:sz w:val="24"/>
          <w:szCs w:val="24"/>
        </w:rPr>
        <w:t>«</w:t>
      </w:r>
      <w:r w:rsidR="0046106A" w:rsidRPr="0046106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</w:t>
      </w:r>
      <w:proofErr w:type="spellStart"/>
      <w:r w:rsidR="0046106A" w:rsidRPr="0046106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Староведугского</w:t>
      </w:r>
      <w:proofErr w:type="spellEnd"/>
      <w:r w:rsidR="0046106A" w:rsidRPr="0046106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области</w:t>
      </w:r>
      <w:r w:rsidR="00841678" w:rsidRPr="0046106A">
        <w:rPr>
          <w:rFonts w:ascii="Arial" w:hAnsi="Arial" w:cs="Arial"/>
          <w:sz w:val="24"/>
          <w:szCs w:val="24"/>
        </w:rPr>
        <w:t>»</w:t>
      </w:r>
    </w:p>
    <w:p w:rsidR="00516BA8" w:rsidRPr="0046106A" w:rsidRDefault="00516BA8" w:rsidP="0046106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6BA8" w:rsidRPr="005E332C" w:rsidRDefault="00516BA8" w:rsidP="005E332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E332C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E332C">
        <w:rPr>
          <w:rFonts w:ascii="Arial" w:hAnsi="Arial" w:cs="Arial"/>
          <w:bCs/>
          <w:sz w:val="24"/>
          <w:szCs w:val="24"/>
        </w:rPr>
        <w:t>,</w:t>
      </w:r>
      <w:r w:rsidRPr="005E332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E332C">
        <w:rPr>
          <w:rFonts w:ascii="Arial" w:hAnsi="Arial" w:cs="Arial"/>
          <w:sz w:val="24"/>
          <w:szCs w:val="24"/>
        </w:rPr>
        <w:t xml:space="preserve">Федеральным законом от </w:t>
      </w:r>
      <w:r w:rsidR="006B2966" w:rsidRPr="005E332C">
        <w:rPr>
          <w:rFonts w:ascii="Arial" w:hAnsi="Arial" w:cs="Arial"/>
          <w:sz w:val="24"/>
          <w:szCs w:val="24"/>
        </w:rPr>
        <w:t>19.12</w:t>
      </w:r>
      <w:r w:rsidRPr="005E332C">
        <w:rPr>
          <w:rFonts w:ascii="Arial" w:hAnsi="Arial" w:cs="Arial"/>
          <w:sz w:val="24"/>
          <w:szCs w:val="24"/>
        </w:rPr>
        <w:t xml:space="preserve">.2023 № </w:t>
      </w:r>
      <w:r w:rsidR="006B2966" w:rsidRPr="005E332C">
        <w:rPr>
          <w:rFonts w:ascii="Arial" w:hAnsi="Arial" w:cs="Arial"/>
          <w:sz w:val="24"/>
          <w:szCs w:val="24"/>
        </w:rPr>
        <w:t>608</w:t>
      </w:r>
      <w:r w:rsidRPr="005E332C">
        <w:rPr>
          <w:rFonts w:ascii="Arial" w:hAnsi="Arial" w:cs="Arial"/>
          <w:sz w:val="24"/>
          <w:szCs w:val="24"/>
        </w:rPr>
        <w:t>-ФЗ «</w:t>
      </w:r>
      <w:r w:rsidR="00190C87" w:rsidRPr="005E332C">
        <w:rPr>
          <w:rFonts w:ascii="Arial" w:hAnsi="Arial" w:cs="Arial"/>
          <w:sz w:val="24"/>
          <w:szCs w:val="24"/>
        </w:rPr>
        <w:t>О внесении изменений в Жилищный кодекс Российской Федерации и Федеральный закон «О государственной регистрации недвижимости</w:t>
      </w:r>
      <w:r w:rsidRPr="005E332C">
        <w:rPr>
          <w:rFonts w:ascii="Arial" w:hAnsi="Arial" w:cs="Arial"/>
          <w:sz w:val="24"/>
          <w:szCs w:val="24"/>
        </w:rPr>
        <w:t>»</w:t>
      </w:r>
      <w:r w:rsidR="00190C87" w:rsidRPr="005E332C">
        <w:rPr>
          <w:rFonts w:ascii="Arial" w:hAnsi="Arial" w:cs="Arial"/>
          <w:sz w:val="24"/>
          <w:szCs w:val="24"/>
        </w:rPr>
        <w:t>»</w:t>
      </w:r>
      <w:r w:rsidRPr="005E332C">
        <w:rPr>
          <w:rFonts w:ascii="Arial" w:hAnsi="Arial" w:cs="Arial"/>
          <w:sz w:val="24"/>
          <w:szCs w:val="24"/>
        </w:rPr>
        <w:t xml:space="preserve"> и постановлением Правительства РФ от 20.07.2021 № 1228 «Об утверждении правил разработки и утверждения</w:t>
      </w:r>
      <w:proofErr w:type="gramEnd"/>
      <w:r w:rsidRPr="005E332C">
        <w:rPr>
          <w:rFonts w:ascii="Arial" w:hAnsi="Arial" w:cs="Arial"/>
          <w:sz w:val="24"/>
          <w:szCs w:val="24"/>
        </w:rPr>
        <w:t xml:space="preserve">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5E332C">
        <w:rPr>
          <w:rFonts w:ascii="Arial" w:hAnsi="Arial" w:cs="Arial"/>
          <w:sz w:val="24"/>
          <w:szCs w:val="24"/>
        </w:rPr>
        <w:t>утратившими</w:t>
      </w:r>
      <w:proofErr w:type="gramEnd"/>
      <w:r w:rsidRPr="005E332C">
        <w:rPr>
          <w:rFonts w:ascii="Arial" w:hAnsi="Arial" w:cs="Arial"/>
          <w:sz w:val="24"/>
          <w:szCs w:val="24"/>
        </w:rPr>
        <w:t xml:space="preserve"> силу некоторых актов и отдельных положений актов Правительства Российской Федерации», Уставом </w:t>
      </w:r>
      <w:proofErr w:type="spellStart"/>
      <w:r w:rsidR="0046106A" w:rsidRPr="005E332C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46106A" w:rsidRPr="005E332C">
        <w:rPr>
          <w:rFonts w:ascii="Arial" w:hAnsi="Arial" w:cs="Arial"/>
          <w:sz w:val="24"/>
          <w:szCs w:val="24"/>
        </w:rPr>
        <w:t xml:space="preserve"> </w:t>
      </w:r>
      <w:r w:rsidRPr="005E332C">
        <w:rPr>
          <w:rFonts w:ascii="Arial" w:hAnsi="Arial" w:cs="Arial"/>
          <w:sz w:val="24"/>
          <w:szCs w:val="24"/>
        </w:rPr>
        <w:t xml:space="preserve">сельского поселения </w:t>
      </w:r>
      <w:r w:rsidR="0046106A" w:rsidRPr="005E332C">
        <w:rPr>
          <w:rFonts w:ascii="Arial" w:hAnsi="Arial" w:cs="Arial"/>
          <w:sz w:val="24"/>
          <w:szCs w:val="24"/>
        </w:rPr>
        <w:t>Семилукского муниципального</w:t>
      </w:r>
      <w:r w:rsidRPr="005E332C">
        <w:rPr>
          <w:rFonts w:ascii="Arial" w:hAnsi="Arial" w:cs="Arial"/>
          <w:sz w:val="24"/>
          <w:szCs w:val="24"/>
        </w:rPr>
        <w:t xml:space="preserve"> района Воронежской области администрация </w:t>
      </w:r>
      <w:proofErr w:type="spellStart"/>
      <w:r w:rsidR="005E332C" w:rsidRPr="005E332C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5E332C" w:rsidRPr="005E332C">
        <w:rPr>
          <w:rFonts w:ascii="Arial" w:hAnsi="Arial" w:cs="Arial"/>
          <w:sz w:val="24"/>
          <w:szCs w:val="24"/>
        </w:rPr>
        <w:t xml:space="preserve"> сельского </w:t>
      </w:r>
      <w:r w:rsidRPr="005E332C">
        <w:rPr>
          <w:rFonts w:ascii="Arial" w:hAnsi="Arial" w:cs="Arial"/>
          <w:sz w:val="24"/>
          <w:szCs w:val="24"/>
        </w:rPr>
        <w:t xml:space="preserve">поселения </w:t>
      </w:r>
      <w:r w:rsidR="005E332C" w:rsidRPr="005E332C">
        <w:rPr>
          <w:rFonts w:ascii="Arial" w:hAnsi="Arial" w:cs="Arial"/>
          <w:sz w:val="24"/>
          <w:szCs w:val="24"/>
        </w:rPr>
        <w:t xml:space="preserve">Семилукского </w:t>
      </w:r>
      <w:r w:rsidRPr="005E332C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="005E332C" w:rsidRPr="005E332C">
        <w:rPr>
          <w:rFonts w:ascii="Arial" w:hAnsi="Arial" w:cs="Arial"/>
          <w:sz w:val="24"/>
          <w:szCs w:val="24"/>
        </w:rPr>
        <w:t xml:space="preserve"> постановляет:</w:t>
      </w:r>
    </w:p>
    <w:p w:rsidR="00516BA8" w:rsidRPr="005E332C" w:rsidRDefault="00516BA8" w:rsidP="005E332C">
      <w:pPr>
        <w:pStyle w:val="a6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5E332C">
        <w:rPr>
          <w:rFonts w:ascii="Arial" w:hAnsi="Arial" w:cs="Arial"/>
          <w:sz w:val="24"/>
          <w:szCs w:val="24"/>
        </w:rPr>
        <w:t xml:space="preserve">1. Внести в </w:t>
      </w:r>
      <w:r w:rsidR="002D4A93">
        <w:rPr>
          <w:rFonts w:ascii="Arial" w:hAnsi="Arial" w:cs="Arial"/>
          <w:sz w:val="24"/>
          <w:szCs w:val="24"/>
        </w:rPr>
        <w:t>п</w:t>
      </w:r>
      <w:r w:rsidRPr="005E332C">
        <w:rPr>
          <w:rFonts w:ascii="Arial" w:hAnsi="Arial" w:cs="Arial"/>
          <w:sz w:val="24"/>
          <w:szCs w:val="24"/>
        </w:rPr>
        <w:t xml:space="preserve">риложение к постановлению администрации </w:t>
      </w:r>
      <w:proofErr w:type="spellStart"/>
      <w:r w:rsidR="005E332C" w:rsidRPr="005E332C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5E332C" w:rsidRPr="005E332C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района Воронежской области </w:t>
      </w:r>
      <w:r w:rsidR="005E332C" w:rsidRPr="005E332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от 20.11.2023г. № 98 </w:t>
      </w:r>
      <w:r w:rsidR="005E332C" w:rsidRPr="005E332C">
        <w:rPr>
          <w:rFonts w:ascii="Arial" w:hAnsi="Arial" w:cs="Arial"/>
          <w:sz w:val="24"/>
          <w:szCs w:val="24"/>
        </w:rPr>
        <w:t>«</w:t>
      </w:r>
      <w:r w:rsidR="005E332C" w:rsidRPr="005E332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</w:t>
      </w:r>
      <w:proofErr w:type="spellStart"/>
      <w:r w:rsidR="005E332C" w:rsidRPr="005E332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Староведугского</w:t>
      </w:r>
      <w:proofErr w:type="spellEnd"/>
      <w:r w:rsidR="005E332C" w:rsidRPr="005E332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области</w:t>
      </w:r>
      <w:r w:rsidR="005E332C" w:rsidRPr="005E332C">
        <w:rPr>
          <w:rFonts w:ascii="Arial" w:hAnsi="Arial" w:cs="Arial"/>
          <w:sz w:val="24"/>
          <w:szCs w:val="24"/>
        </w:rPr>
        <w:t xml:space="preserve">» </w:t>
      </w:r>
      <w:r w:rsidRPr="005E332C">
        <w:rPr>
          <w:rFonts w:ascii="Arial" w:hAnsi="Arial" w:cs="Arial"/>
          <w:sz w:val="24"/>
          <w:szCs w:val="24"/>
        </w:rPr>
        <w:t>следующие изменени</w:t>
      </w:r>
      <w:r w:rsidR="002D4A93">
        <w:rPr>
          <w:rFonts w:ascii="Arial" w:hAnsi="Arial" w:cs="Arial"/>
          <w:sz w:val="24"/>
          <w:szCs w:val="24"/>
        </w:rPr>
        <w:t>я</w:t>
      </w:r>
      <w:r w:rsidRPr="005E332C">
        <w:rPr>
          <w:rFonts w:ascii="Arial" w:hAnsi="Arial" w:cs="Arial"/>
          <w:sz w:val="24"/>
          <w:szCs w:val="24"/>
        </w:rPr>
        <w:t xml:space="preserve">: </w:t>
      </w:r>
    </w:p>
    <w:p w:rsidR="00516BA8" w:rsidRPr="005E332C" w:rsidRDefault="00516BA8" w:rsidP="005E332C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332C">
        <w:rPr>
          <w:rFonts w:ascii="Arial" w:hAnsi="Arial" w:cs="Arial"/>
          <w:sz w:val="24"/>
          <w:szCs w:val="24"/>
        </w:rPr>
        <w:t xml:space="preserve">1.1. </w:t>
      </w:r>
      <w:r w:rsidR="007F5D33" w:rsidRPr="005E332C">
        <w:rPr>
          <w:rFonts w:ascii="Arial" w:hAnsi="Arial" w:cs="Arial"/>
          <w:sz w:val="24"/>
          <w:szCs w:val="24"/>
        </w:rPr>
        <w:t>П</w:t>
      </w:r>
      <w:r w:rsidRPr="005E332C">
        <w:rPr>
          <w:rFonts w:ascii="Arial" w:hAnsi="Arial" w:cs="Arial"/>
          <w:sz w:val="24"/>
          <w:szCs w:val="24"/>
        </w:rPr>
        <w:t xml:space="preserve">ункт </w:t>
      </w:r>
      <w:r w:rsidR="007F5D33" w:rsidRPr="005E332C">
        <w:rPr>
          <w:rFonts w:ascii="Arial" w:hAnsi="Arial" w:cs="Arial"/>
          <w:sz w:val="24"/>
          <w:szCs w:val="24"/>
        </w:rPr>
        <w:t>1.4</w:t>
      </w:r>
      <w:r w:rsidRPr="005E332C">
        <w:rPr>
          <w:rFonts w:ascii="Arial" w:hAnsi="Arial" w:cs="Arial"/>
          <w:sz w:val="24"/>
          <w:szCs w:val="24"/>
        </w:rPr>
        <w:t xml:space="preserve">. </w:t>
      </w:r>
      <w:r w:rsidRPr="005E332C">
        <w:rPr>
          <w:rFonts w:ascii="Arial" w:hAnsi="Arial" w:cs="Arial"/>
          <w:color w:val="000000" w:themeColor="text1"/>
          <w:sz w:val="24"/>
          <w:szCs w:val="24"/>
        </w:rPr>
        <w:t xml:space="preserve">изложить в </w:t>
      </w:r>
      <w:r w:rsidR="002D4A93">
        <w:rPr>
          <w:rFonts w:ascii="Arial" w:hAnsi="Arial" w:cs="Arial"/>
          <w:color w:val="000000" w:themeColor="text1"/>
          <w:sz w:val="24"/>
          <w:szCs w:val="24"/>
        </w:rPr>
        <w:t>новой</w:t>
      </w:r>
      <w:r w:rsidRPr="005E332C">
        <w:rPr>
          <w:rFonts w:ascii="Arial" w:hAnsi="Arial" w:cs="Arial"/>
          <w:color w:val="000000" w:themeColor="text1"/>
          <w:sz w:val="24"/>
          <w:szCs w:val="24"/>
        </w:rPr>
        <w:t xml:space="preserve"> редакции: </w:t>
      </w:r>
    </w:p>
    <w:p w:rsidR="007F5D33" w:rsidRPr="005E332C" w:rsidRDefault="007F5D33" w:rsidP="005E332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5E332C">
        <w:rPr>
          <w:rFonts w:ascii="Arial" w:hAnsi="Arial" w:cs="Arial"/>
          <w:sz w:val="24"/>
          <w:szCs w:val="24"/>
        </w:rPr>
        <w:t xml:space="preserve">«1.4. 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</w:t>
      </w:r>
      <w:hyperlink r:id="rId8" w:history="1">
        <w:r w:rsidRPr="005E332C">
          <w:rPr>
            <w:rFonts w:ascii="Arial" w:hAnsi="Arial" w:cs="Arial"/>
            <w:sz w:val="24"/>
            <w:szCs w:val="24"/>
          </w:rPr>
          <w:t>статьей 40</w:t>
        </w:r>
      </w:hyperlink>
      <w:r w:rsidRPr="005E332C">
        <w:rPr>
          <w:rFonts w:ascii="Arial" w:hAnsi="Arial" w:cs="Arial"/>
          <w:sz w:val="24"/>
          <w:szCs w:val="24"/>
        </w:rPr>
        <w:t xml:space="preserve"> Жилищного Кодекса Российской Федерации, и (или) изменение его внутренней </w:t>
      </w:r>
      <w:r w:rsidRPr="005E332C">
        <w:rPr>
          <w:rFonts w:ascii="Arial" w:hAnsi="Arial" w:cs="Arial"/>
          <w:sz w:val="24"/>
          <w:szCs w:val="24"/>
        </w:rPr>
        <w:lastRenderedPageBreak/>
        <w:t>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</w:t>
      </w:r>
      <w:proofErr w:type="gramStart"/>
      <w:r w:rsidR="005E332C">
        <w:rPr>
          <w:rFonts w:ascii="Arial" w:hAnsi="Arial" w:cs="Arial"/>
          <w:sz w:val="24"/>
          <w:szCs w:val="24"/>
        </w:rPr>
        <w:t>.</w:t>
      </w:r>
      <w:r w:rsidRPr="005E332C">
        <w:rPr>
          <w:rFonts w:ascii="Arial" w:hAnsi="Arial" w:cs="Arial"/>
          <w:sz w:val="24"/>
          <w:szCs w:val="24"/>
        </w:rPr>
        <w:t>».</w:t>
      </w:r>
      <w:proofErr w:type="gramEnd"/>
    </w:p>
    <w:p w:rsidR="00516BA8" w:rsidRPr="005E332C" w:rsidRDefault="00516BA8" w:rsidP="005E332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5E332C">
        <w:rPr>
          <w:rFonts w:ascii="Arial" w:hAnsi="Arial" w:cs="Arial"/>
          <w:sz w:val="24"/>
          <w:szCs w:val="24"/>
        </w:rPr>
        <w:t xml:space="preserve">2. Настоящее постановление вступает в силу с 1 </w:t>
      </w:r>
      <w:r w:rsidR="007F5D33" w:rsidRPr="005E332C">
        <w:rPr>
          <w:rFonts w:ascii="Arial" w:hAnsi="Arial" w:cs="Arial"/>
          <w:sz w:val="24"/>
          <w:szCs w:val="24"/>
        </w:rPr>
        <w:t>апреля</w:t>
      </w:r>
      <w:r w:rsidRPr="005E332C">
        <w:rPr>
          <w:rFonts w:ascii="Arial" w:hAnsi="Arial" w:cs="Arial"/>
          <w:sz w:val="24"/>
          <w:szCs w:val="24"/>
        </w:rPr>
        <w:t xml:space="preserve"> 2024 года. </w:t>
      </w:r>
    </w:p>
    <w:p w:rsidR="00516BA8" w:rsidRDefault="007F5D33" w:rsidP="005E332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5E332C">
        <w:rPr>
          <w:rFonts w:ascii="Arial" w:hAnsi="Arial" w:cs="Arial"/>
          <w:sz w:val="24"/>
          <w:szCs w:val="24"/>
        </w:rPr>
        <w:t>3</w:t>
      </w:r>
      <w:r w:rsidR="00516BA8" w:rsidRPr="005E332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16BA8" w:rsidRPr="005E332C">
        <w:rPr>
          <w:rFonts w:ascii="Arial" w:hAnsi="Arial" w:cs="Arial"/>
          <w:sz w:val="24"/>
          <w:szCs w:val="24"/>
        </w:rPr>
        <w:t>Контроль за</w:t>
      </w:r>
      <w:proofErr w:type="gramEnd"/>
      <w:r w:rsidR="00516BA8" w:rsidRPr="005E332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</w:t>
      </w:r>
      <w:r w:rsidR="002D4A93">
        <w:rPr>
          <w:rFonts w:ascii="Arial" w:hAnsi="Arial" w:cs="Arial"/>
          <w:sz w:val="24"/>
          <w:szCs w:val="24"/>
        </w:rPr>
        <w:t>.</w:t>
      </w:r>
    </w:p>
    <w:p w:rsidR="005E332C" w:rsidRDefault="005E332C" w:rsidP="005E332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5E332C" w:rsidRPr="005E332C" w:rsidRDefault="005E332C" w:rsidP="005E332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  <w:gridCol w:w="4746"/>
      </w:tblGrid>
      <w:tr w:rsidR="005E332C" w:rsidRPr="005E332C" w:rsidTr="00D0541E"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332C" w:rsidRPr="005E332C" w:rsidRDefault="005E332C" w:rsidP="005E332C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3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5E33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Староведугского</w:t>
            </w:r>
            <w:proofErr w:type="spellEnd"/>
            <w:r w:rsidRPr="005E33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5E332C" w:rsidRPr="005E332C" w:rsidRDefault="005E332C" w:rsidP="005E332C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3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5E332C" w:rsidRPr="005E332C" w:rsidRDefault="005E332C" w:rsidP="005E332C">
            <w:pPr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E332C" w:rsidRPr="005E332C" w:rsidRDefault="005E332C" w:rsidP="005E332C">
            <w:pPr>
              <w:tabs>
                <w:tab w:val="left" w:pos="3999"/>
              </w:tabs>
              <w:autoSpaceDN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33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Ю.А. Свиридов</w:t>
            </w:r>
          </w:p>
        </w:tc>
      </w:tr>
    </w:tbl>
    <w:p w:rsidR="00485027" w:rsidRDefault="00485027" w:rsidP="005E332C">
      <w:pPr>
        <w:spacing w:after="0" w:line="240" w:lineRule="auto"/>
        <w:ind w:firstLine="709"/>
        <w:jc w:val="both"/>
      </w:pPr>
    </w:p>
    <w:sectPr w:rsidR="00485027" w:rsidSect="0021373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27A" w:rsidRDefault="0040527A" w:rsidP="001A047A">
      <w:pPr>
        <w:spacing w:after="0" w:line="240" w:lineRule="auto"/>
      </w:pPr>
      <w:r>
        <w:separator/>
      </w:r>
    </w:p>
  </w:endnote>
  <w:endnote w:type="continuationSeparator" w:id="0">
    <w:p w:rsidR="0040527A" w:rsidRDefault="0040527A" w:rsidP="001A0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27A" w:rsidRDefault="0040527A" w:rsidP="001A047A">
      <w:pPr>
        <w:spacing w:after="0" w:line="240" w:lineRule="auto"/>
      </w:pPr>
      <w:r>
        <w:separator/>
      </w:r>
    </w:p>
  </w:footnote>
  <w:footnote w:type="continuationSeparator" w:id="0">
    <w:p w:rsidR="0040527A" w:rsidRDefault="0040527A" w:rsidP="001A0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47A" w:rsidRPr="001A047A" w:rsidRDefault="001A047A" w:rsidP="001A047A">
    <w:pPr>
      <w:pStyle w:val="a7"/>
      <w:jc w:val="right"/>
      <w:rPr>
        <w:rFonts w:ascii="Arial" w:hAnsi="Arial" w:cs="Arial"/>
        <w:sz w:val="24"/>
        <w:szCs w:val="24"/>
      </w:rPr>
    </w:pPr>
    <w:r w:rsidRPr="001A047A">
      <w:rPr>
        <w:rFonts w:ascii="Arial" w:hAnsi="Arial" w:cs="Arial"/>
        <w:sz w:val="24"/>
        <w:szCs w:val="24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70E0"/>
    <w:rsid w:val="00190C87"/>
    <w:rsid w:val="001A047A"/>
    <w:rsid w:val="00213738"/>
    <w:rsid w:val="002D4A93"/>
    <w:rsid w:val="0040527A"/>
    <w:rsid w:val="0046106A"/>
    <w:rsid w:val="00485027"/>
    <w:rsid w:val="00516BA8"/>
    <w:rsid w:val="005E332C"/>
    <w:rsid w:val="006A766D"/>
    <w:rsid w:val="006B2966"/>
    <w:rsid w:val="006C640B"/>
    <w:rsid w:val="007F5D33"/>
    <w:rsid w:val="00841678"/>
    <w:rsid w:val="00865E98"/>
    <w:rsid w:val="00866D3A"/>
    <w:rsid w:val="009142FA"/>
    <w:rsid w:val="009270E0"/>
    <w:rsid w:val="00A02E5B"/>
    <w:rsid w:val="00B82870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7F5D3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E332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1A0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047A"/>
  </w:style>
  <w:style w:type="paragraph" w:styleId="a9">
    <w:name w:val="footer"/>
    <w:basedOn w:val="a"/>
    <w:link w:val="aa"/>
    <w:uiPriority w:val="99"/>
    <w:unhideWhenUsed/>
    <w:rsid w:val="001A0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04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005&amp;dst=10028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USER</cp:lastModifiedBy>
  <cp:revision>10</cp:revision>
  <cp:lastPrinted>2024-02-18T11:49:00Z</cp:lastPrinted>
  <dcterms:created xsi:type="dcterms:W3CDTF">2024-01-29T09:00:00Z</dcterms:created>
  <dcterms:modified xsi:type="dcterms:W3CDTF">2024-02-27T11:53:00Z</dcterms:modified>
</cp:coreProperties>
</file>